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8D" w:rsidRPr="0063348D" w:rsidRDefault="00270E48" w:rsidP="0063348D">
      <w:pPr>
        <w:pBdr>
          <w:bottom w:val="single" w:sz="6" w:space="6" w:color="E7E6E6"/>
        </w:pBd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48">
        <w:rPr>
          <w:rFonts w:ascii="Georgia" w:eastAsia="Times New Roman" w:hAnsi="Georgia" w:cs="Times New Roman"/>
          <w:color w:val="0070C0"/>
          <w:sz w:val="30"/>
          <w:szCs w:val="30"/>
          <w:lang w:eastAsia="ru-RU"/>
        </w:rPr>
        <w:t>Структура образовательного учреждения</w:t>
      </w:r>
    </w:p>
    <w:p w:rsidR="0063348D" w:rsidRPr="00E37040" w:rsidRDefault="0063348D" w:rsidP="00633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40">
        <w:rPr>
          <w:rFonts w:ascii="Times New Roman" w:hAnsi="Times New Roman" w:cs="Times New Roman"/>
          <w:b/>
          <w:sz w:val="28"/>
          <w:szCs w:val="28"/>
        </w:rPr>
        <w:t xml:space="preserve">СТРУКТУРА                                  </w:t>
      </w:r>
    </w:p>
    <w:p w:rsidR="0063348D" w:rsidRPr="00E37040" w:rsidRDefault="0063348D" w:rsidP="00633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40">
        <w:rPr>
          <w:rFonts w:ascii="Times New Roman" w:hAnsi="Times New Roman" w:cs="Times New Roman"/>
          <w:b/>
          <w:sz w:val="28"/>
          <w:szCs w:val="28"/>
        </w:rPr>
        <w:t>управления МБОУ СОШ № 44</w:t>
      </w:r>
    </w:p>
    <w:p w:rsidR="0063348D" w:rsidRPr="00E37040" w:rsidRDefault="0063348D" w:rsidP="00633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4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E37040">
        <w:rPr>
          <w:rFonts w:ascii="Times New Roman" w:hAnsi="Times New Roman" w:cs="Times New Roman"/>
          <w:b/>
          <w:sz w:val="28"/>
          <w:szCs w:val="28"/>
        </w:rPr>
        <w:t>Новодеревянковской</w:t>
      </w:r>
      <w:proofErr w:type="spellEnd"/>
    </w:p>
    <w:p w:rsidR="0063348D" w:rsidRDefault="000A6C1E" w:rsidP="0063348D">
      <w:pPr>
        <w:spacing w:after="0"/>
        <w:rPr>
          <w:b/>
          <w:szCs w:val="28"/>
        </w:rPr>
      </w:pPr>
      <w:r w:rsidRPr="007772E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3" type="#_x0000_t109" style="position:absolute;margin-left:376.45pt;margin-top:12.55pt;width:109.15pt;height:50.9pt;z-index:251730944">
            <v:textbox style="mso-next-textbox:#_x0000_s1093">
              <w:txbxContent>
                <w:p w:rsidR="0063348D" w:rsidRDefault="0063348D" w:rsidP="000A6C1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35599">
                    <w:rPr>
                      <w:b/>
                    </w:rPr>
                    <w:t xml:space="preserve">Собрание </w:t>
                  </w:r>
                </w:p>
                <w:p w:rsidR="0063348D" w:rsidRDefault="0063348D" w:rsidP="000A6C1E">
                  <w:pPr>
                    <w:spacing w:after="0"/>
                    <w:jc w:val="center"/>
                    <w:rPr>
                      <w:b/>
                    </w:rPr>
                  </w:pPr>
                  <w:r w:rsidRPr="00935599">
                    <w:rPr>
                      <w:b/>
                    </w:rPr>
                    <w:t xml:space="preserve">трудового </w:t>
                  </w:r>
                </w:p>
                <w:p w:rsidR="0063348D" w:rsidRPr="00935599" w:rsidRDefault="0063348D" w:rsidP="0063348D">
                  <w:pPr>
                    <w:jc w:val="center"/>
                    <w:rPr>
                      <w:b/>
                    </w:rPr>
                  </w:pPr>
                  <w:r w:rsidRPr="00935599">
                    <w:rPr>
                      <w:b/>
                    </w:rPr>
                    <w:t>коллектива</w:t>
                  </w:r>
                </w:p>
              </w:txbxContent>
            </v:textbox>
          </v:shape>
        </w:pict>
      </w:r>
      <w:r w:rsidR="0063348D" w:rsidRPr="007772E3">
        <w:rPr>
          <w:noProof/>
        </w:rPr>
        <w:pict>
          <v:shape id="_x0000_s1090" type="#_x0000_t109" style="position:absolute;margin-left:-31.85pt;margin-top:11.85pt;width:71.2pt;height:33.55pt;z-index:251727872">
            <v:textbox style="mso-next-textbox:#_x0000_s1090">
              <w:txbxContent>
                <w:p w:rsidR="0063348D" w:rsidRPr="00935599" w:rsidRDefault="0063348D" w:rsidP="00E37040">
                  <w:pPr>
                    <w:rPr>
                      <w:b/>
                    </w:rPr>
                  </w:pPr>
                  <w:r w:rsidRPr="00935599">
                    <w:rPr>
                      <w:b/>
                    </w:rPr>
                    <w:t>Педсовет</w:t>
                  </w:r>
                </w:p>
              </w:txbxContent>
            </v:textbox>
          </v:shape>
        </w:pict>
      </w:r>
      <w:r w:rsidR="0063348D" w:rsidRPr="007772E3">
        <w:rPr>
          <w:noProof/>
        </w:rPr>
        <w:pict>
          <v:shape id="_x0000_s1092" type="#_x0000_t109" style="position:absolute;margin-left:270.75pt;margin-top:11.1pt;width:98.6pt;height:33.55pt;z-index:251729920">
            <v:textbox style="mso-next-textbox:#_x0000_s1092">
              <w:txbxContent>
                <w:p w:rsidR="0063348D" w:rsidRPr="00935599" w:rsidRDefault="0063348D" w:rsidP="0063348D">
                  <w:pPr>
                    <w:jc w:val="center"/>
                    <w:rPr>
                      <w:b/>
                    </w:rPr>
                  </w:pPr>
                  <w:r w:rsidRPr="00935599">
                    <w:rPr>
                      <w:b/>
                    </w:rPr>
                    <w:t>Родительский комитет</w:t>
                  </w:r>
                </w:p>
              </w:txbxContent>
            </v:textbox>
          </v:shape>
        </w:pict>
      </w:r>
      <w:r w:rsidR="0063348D" w:rsidRPr="007772E3">
        <w:rPr>
          <w:noProof/>
        </w:rPr>
        <w:pict>
          <v:shape id="_x0000_s1085" type="#_x0000_t109" style="position:absolute;margin-left:150.65pt;margin-top:11.85pt;width:112.6pt;height:32.8pt;z-index:251722752">
            <v:textbox style="mso-next-textbox:#_x0000_s1085">
              <w:txbxContent>
                <w:p w:rsidR="0063348D" w:rsidRPr="00935599" w:rsidRDefault="0063348D" w:rsidP="00E37040">
                  <w:pPr>
                    <w:jc w:val="center"/>
                    <w:rPr>
                      <w:b/>
                    </w:rPr>
                  </w:pPr>
                  <w:r w:rsidRPr="00935599">
                    <w:rPr>
                      <w:b/>
                    </w:rPr>
                    <w:t>Директор школы</w:t>
                  </w:r>
                </w:p>
              </w:txbxContent>
            </v:textbox>
          </v:shape>
        </w:pict>
      </w:r>
      <w:r w:rsidR="0063348D" w:rsidRPr="007772E3">
        <w:rPr>
          <w:noProof/>
        </w:rPr>
        <w:pict>
          <v:shape id="_x0000_s1091" type="#_x0000_t109" style="position:absolute;margin-left:50.35pt;margin-top:11.85pt;width:92.2pt;height:33.55pt;z-index:251728896">
            <v:textbox style="mso-next-textbox:#_x0000_s1091">
              <w:txbxContent>
                <w:p w:rsidR="0063348D" w:rsidRPr="00935599" w:rsidRDefault="0063348D" w:rsidP="006334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школы</w:t>
                  </w:r>
                </w:p>
              </w:txbxContent>
            </v:textbox>
          </v:shape>
        </w:pict>
      </w: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371.45pt;margin-top:13.5pt;width:0;height:.1pt;z-index:251753472" o:connectortype="straight"/>
        </w:pict>
      </w:r>
      <w:r w:rsidRPr="007772E3">
        <w:rPr>
          <w:noProof/>
        </w:rPr>
        <w:pict>
          <v:shape id="_x0000_s1112" type="#_x0000_t32" style="position:absolute;margin-left:41.45pt;margin-top:13.55pt;width:8.9pt;height:.05pt;flip:x;z-index:251750400" o:connectortype="straight"/>
        </w:pict>
      </w:r>
      <w:r w:rsidRPr="007772E3">
        <w:rPr>
          <w:noProof/>
        </w:rPr>
        <w:pict>
          <v:shape id="_x0000_s1114" type="#_x0000_t32" style="position:absolute;margin-left:142.55pt;margin-top:13.5pt;width:8.9pt;height:.05pt;flip:x;z-index:251752448" o:connectortype="straight"/>
        </w:pict>
      </w:r>
      <w:r w:rsidRPr="007772E3">
        <w:rPr>
          <w:noProof/>
        </w:rPr>
        <w:pict>
          <v:shape id="_x0000_s1113" type="#_x0000_t32" style="position:absolute;margin-left:263.25pt;margin-top:13.5pt;width:7.5pt;height:0;flip:x;z-index:251751424" o:connectortype="straight"/>
        </w:pict>
      </w: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 id="_x0000_s1110" type="#_x0000_t32" style="position:absolute;margin-left:230.7pt;margin-top:4.55pt;width:96.9pt;height:68.65pt;z-index:251748352" o:connectortype="straight">
            <v:stroke endarrow="block"/>
          </v:shape>
        </w:pict>
      </w:r>
      <w:r w:rsidRPr="007772E3">
        <w:rPr>
          <w:noProof/>
        </w:rPr>
        <w:pict>
          <v:shape id="_x0000_s1111" type="#_x0000_t32" style="position:absolute;margin-left:249.8pt;margin-top:4.55pt;width:166.6pt;height:62.7pt;z-index:251749376" o:connectortype="straight">
            <v:stroke endarrow="block"/>
          </v:shape>
        </w:pict>
      </w:r>
      <w:r w:rsidRPr="007772E3">
        <w:rPr>
          <w:noProof/>
        </w:rPr>
        <w:pict>
          <v:shape id="_x0000_s1116" type="#_x0000_t32" style="position:absolute;margin-left:206.8pt;margin-top:4.55pt;width:.65pt;height:71.25pt;z-index:251754496" o:connectortype="straight">
            <v:stroke endarrow="block"/>
          </v:shape>
        </w:pict>
      </w:r>
      <w:r w:rsidRPr="007772E3">
        <w:rPr>
          <w:noProof/>
        </w:rPr>
        <w:pict>
          <v:shape id="_x0000_s1109" type="#_x0000_t32" style="position:absolute;margin-left:121.85pt;margin-top:4.55pt;width:60.35pt;height:68.65pt;flip:x;z-index:251747328" o:connectortype="straight">
            <v:stroke endarrow="block"/>
          </v:shape>
        </w:pict>
      </w:r>
      <w:r w:rsidRPr="007772E3">
        <w:rPr>
          <w:noProof/>
        </w:rPr>
        <w:pict>
          <v:shape id="_x0000_s1108" type="#_x0000_t32" style="position:absolute;margin-left:15.9pt;margin-top:4.55pt;width:150.05pt;height:73.85pt;flip:x;z-index:251746304" o:connectortype="straight">
            <v:stroke endarrow="block"/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63348D" w:rsidP="0063348D">
      <w:pPr>
        <w:rPr>
          <w:b/>
          <w:szCs w:val="28"/>
        </w:rPr>
      </w:pPr>
    </w:p>
    <w:p w:rsidR="0063348D" w:rsidRDefault="00E37040" w:rsidP="0063348D">
      <w:pPr>
        <w:rPr>
          <w:b/>
          <w:szCs w:val="28"/>
        </w:rPr>
      </w:pPr>
      <w:r w:rsidRPr="007772E3">
        <w:rPr>
          <w:noProof/>
        </w:rPr>
        <w:pict>
          <v:shape id="_x0000_s1094" type="#_x0000_t109" style="position:absolute;margin-left:381.55pt;margin-top:2.05pt;width:85.3pt;height:50.6pt;z-index:251731968">
            <v:textbox style="mso-next-textbox:#_x0000_s1094">
              <w:txbxContent>
                <w:p w:rsidR="0063348D" w:rsidRPr="000318B9" w:rsidRDefault="0063348D" w:rsidP="00E37040">
                  <w:pPr>
                    <w:jc w:val="center"/>
                  </w:pPr>
                  <w:r w:rsidRPr="000318B9">
                    <w:t>Зам. директ</w:t>
                  </w:r>
                  <w:r w:rsidRPr="000318B9">
                    <w:t>о</w:t>
                  </w:r>
                  <w:r w:rsidRPr="000318B9">
                    <w:t>ра по УМР</w:t>
                  </w:r>
                </w:p>
                <w:p w:rsidR="0063348D" w:rsidRPr="000318B9" w:rsidRDefault="0063348D" w:rsidP="0063348D">
                  <w:pPr>
                    <w:jc w:val="center"/>
                  </w:pPr>
                  <w:r w:rsidRPr="000318B9">
                    <w:t xml:space="preserve">1 – 4 </w:t>
                  </w:r>
                  <w:proofErr w:type="spellStart"/>
                  <w:r w:rsidRPr="000318B9">
                    <w:t>кл</w:t>
                  </w:r>
                  <w:proofErr w:type="spellEnd"/>
                </w:p>
              </w:txbxContent>
            </v:textbox>
          </v:shape>
        </w:pict>
      </w:r>
      <w:r w:rsidRPr="007772E3">
        <w:rPr>
          <w:noProof/>
        </w:rPr>
        <w:pict>
          <v:shape id="_x0000_s1086" type="#_x0000_t109" style="position:absolute;margin-left:-31.85pt;margin-top:2.05pt;width:93.95pt;height:50.6pt;z-index:251723776">
            <v:textbox style="mso-next-textbox:#_x0000_s1086">
              <w:txbxContent>
                <w:p w:rsidR="0063348D" w:rsidRPr="009642C3" w:rsidRDefault="0063348D" w:rsidP="00E37040">
                  <w:pPr>
                    <w:spacing w:after="0" w:line="240" w:lineRule="auto"/>
                    <w:jc w:val="center"/>
                  </w:pPr>
                  <w:r w:rsidRPr="009642C3">
                    <w:t>Зам. директора</w:t>
                  </w:r>
                </w:p>
                <w:p w:rsidR="0063348D" w:rsidRPr="009642C3" w:rsidRDefault="0063348D" w:rsidP="00E37040">
                  <w:pPr>
                    <w:spacing w:after="0" w:line="240" w:lineRule="auto"/>
                    <w:jc w:val="center"/>
                  </w:pPr>
                  <w:r w:rsidRPr="009642C3">
                    <w:t xml:space="preserve">по </w:t>
                  </w:r>
                  <w:r>
                    <w:t>АХР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88" type="#_x0000_t109" style="position:absolute;margin-left:77.55pt;margin-top:2.05pt;width:101.75pt;height:50.6pt;z-index:251725824">
            <v:textbox style="mso-next-textbox:#_x0000_s1088">
              <w:txbxContent>
                <w:p w:rsidR="0063348D" w:rsidRDefault="0063348D" w:rsidP="00E37040">
                  <w:pPr>
                    <w:spacing w:after="0" w:line="240" w:lineRule="auto"/>
                    <w:jc w:val="center"/>
                  </w:pPr>
                  <w:r w:rsidRPr="009642C3">
                    <w:t xml:space="preserve">Зам. </w:t>
                  </w:r>
                </w:p>
                <w:p w:rsidR="0063348D" w:rsidRDefault="0063348D" w:rsidP="00E37040">
                  <w:pPr>
                    <w:spacing w:after="0" w:line="240" w:lineRule="auto"/>
                    <w:jc w:val="center"/>
                  </w:pPr>
                  <w:r w:rsidRPr="009642C3">
                    <w:t>директора</w:t>
                  </w:r>
                  <w:r>
                    <w:t xml:space="preserve"> </w:t>
                  </w:r>
                  <w:r w:rsidRPr="009642C3">
                    <w:t xml:space="preserve">по </w:t>
                  </w:r>
                  <w:r>
                    <w:t>У</w:t>
                  </w:r>
                  <w:r w:rsidRPr="009642C3">
                    <w:t>ВР</w:t>
                  </w:r>
                  <w:r>
                    <w:t xml:space="preserve"> </w:t>
                  </w:r>
                </w:p>
                <w:p w:rsidR="0063348D" w:rsidRDefault="0063348D" w:rsidP="00E37040">
                  <w:pPr>
                    <w:spacing w:after="0" w:line="240" w:lineRule="auto"/>
                    <w:jc w:val="center"/>
                  </w:pPr>
                  <w:r>
                    <w:t xml:space="preserve">5-11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3348D" w:rsidRPr="009642C3" w:rsidRDefault="0063348D" w:rsidP="00E37040">
                  <w:pPr>
                    <w:spacing w:after="0"/>
                    <w:jc w:val="center"/>
                  </w:pPr>
                  <w:r>
                    <w:t>.</w:t>
                  </w:r>
                </w:p>
                <w:p w:rsidR="0063348D" w:rsidRPr="009642C3" w:rsidRDefault="0063348D" w:rsidP="0063348D">
                  <w:pPr>
                    <w:jc w:val="center"/>
                  </w:pPr>
                </w:p>
              </w:txbxContent>
            </v:textbox>
          </v:shape>
        </w:pict>
      </w:r>
      <w:r w:rsidRPr="007772E3">
        <w:rPr>
          <w:noProof/>
        </w:rPr>
        <w:pict>
          <v:shape id="_x0000_s1089" type="#_x0000_t109" style="position:absolute;margin-left:277.25pt;margin-top:2.05pt;width:85.3pt;height:53.2pt;z-index:251726848">
            <v:textbox style="mso-next-textbox:#_x0000_s1089">
              <w:txbxContent>
                <w:p w:rsidR="0063348D" w:rsidRPr="009642C3" w:rsidRDefault="0063348D" w:rsidP="0063348D">
                  <w:pPr>
                    <w:jc w:val="center"/>
                  </w:pPr>
                  <w:r w:rsidRPr="009642C3">
                    <w:t>Зам. директ</w:t>
                  </w:r>
                  <w:r w:rsidRPr="009642C3">
                    <w:t>о</w:t>
                  </w:r>
                  <w:r w:rsidRPr="009642C3">
                    <w:t>ра</w:t>
                  </w:r>
                  <w:r>
                    <w:t xml:space="preserve"> </w:t>
                  </w:r>
                  <w:r w:rsidRPr="009642C3">
                    <w:t xml:space="preserve">по </w:t>
                  </w:r>
                  <w:r>
                    <w:t>ВР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87" type="#_x0000_t109" style="position:absolute;margin-left:182.2pt;margin-top:2.05pt;width:88.85pt;height:50.6pt;z-index:251724800">
            <v:textbox style="mso-next-textbox:#_x0000_s1087">
              <w:txbxContent>
                <w:p w:rsidR="0063348D" w:rsidRPr="009642C3" w:rsidRDefault="0063348D" w:rsidP="0063348D">
                  <w:pPr>
                    <w:jc w:val="center"/>
                  </w:pPr>
                  <w:r w:rsidRPr="009642C3">
                    <w:t>Зам. директ</w:t>
                  </w:r>
                  <w:r w:rsidRPr="009642C3">
                    <w:t>о</w:t>
                  </w:r>
                  <w:r w:rsidRPr="009642C3">
                    <w:t>ра</w:t>
                  </w:r>
                  <w:r>
                    <w:t xml:space="preserve"> </w:t>
                  </w:r>
                  <w:r w:rsidRPr="009642C3">
                    <w:t>по УМР</w:t>
                  </w:r>
                </w:p>
              </w:txbxContent>
            </v:textbox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0A6C1E" w:rsidP="0063348D">
      <w:pPr>
        <w:rPr>
          <w:b/>
          <w:szCs w:val="28"/>
        </w:rPr>
      </w:pPr>
      <w:r>
        <w:rPr>
          <w:b/>
          <w:noProof/>
          <w:szCs w:val="28"/>
        </w:rPr>
        <w:pict>
          <v:shape id="_x0000_s1130" type="#_x0000_t32" style="position:absolute;margin-left:429.45pt;margin-top:4.35pt;width:0;height:362pt;z-index:251768832" o:connectortype="straight"/>
        </w:pict>
      </w:r>
      <w:r w:rsidR="00E37040">
        <w:rPr>
          <w:b/>
          <w:noProof/>
          <w:szCs w:val="28"/>
        </w:rPr>
        <w:pict>
          <v:shape id="_x0000_s1126" type="#_x0000_t32" style="position:absolute;margin-left:224.05pt;margin-top:1.75pt;width:.1pt;height:54.1pt;z-index:251764736" o:connectortype="straight"/>
        </w:pict>
      </w:r>
      <w:r w:rsidR="00E37040">
        <w:rPr>
          <w:b/>
          <w:noProof/>
          <w:szCs w:val="28"/>
        </w:rPr>
        <w:pict>
          <v:shape id="_x0000_s1131" type="#_x0000_t32" style="position:absolute;margin-left:319.95pt;margin-top:4.35pt;width:.05pt;height:40.55pt;z-index:251769856" o:connectortype="straight"/>
        </w:pict>
      </w:r>
      <w:r w:rsidR="00E37040" w:rsidRPr="007772E3">
        <w:rPr>
          <w:noProof/>
        </w:rPr>
        <w:pict>
          <v:shape id="_x0000_s1123" type="#_x0000_t32" style="position:absolute;margin-left:127.1pt;margin-top:1.75pt;width:.05pt;height:28.65pt;z-index:251761664" o:connectortype="straight"/>
        </w:pict>
      </w:r>
      <w:r w:rsidR="00E37040">
        <w:rPr>
          <w:b/>
          <w:noProof/>
          <w:szCs w:val="28"/>
        </w:rPr>
        <w:pict>
          <v:shape id="_x0000_s1119" type="#_x0000_t32" style="position:absolute;margin-left:10.75pt;margin-top:1.75pt;width:0;height:49.75pt;z-index:251757568" o:connectortype="straight"/>
        </w:pict>
      </w:r>
    </w:p>
    <w:p w:rsidR="0063348D" w:rsidRDefault="00E37040" w:rsidP="0063348D">
      <w:pPr>
        <w:rPr>
          <w:b/>
          <w:szCs w:val="28"/>
        </w:rPr>
      </w:pPr>
      <w:r w:rsidRPr="007772E3">
        <w:rPr>
          <w:noProof/>
        </w:rPr>
        <w:pict>
          <v:shape id="_x0000_s1103" type="#_x0000_t109" style="position:absolute;margin-left:288.95pt;margin-top:19.5pt;width:103.7pt;height:39.45pt;z-index:251741184">
            <v:textbox style="mso-next-textbox:#_x0000_s1103">
              <w:txbxContent>
                <w:p w:rsidR="0063348D" w:rsidRDefault="0063348D" w:rsidP="0063348D">
                  <w:pPr>
                    <w:jc w:val="center"/>
                  </w:pPr>
                  <w:r>
                    <w:t xml:space="preserve">Социально-психологическая </w:t>
                  </w:r>
                </w:p>
                <w:p w:rsidR="0063348D" w:rsidRPr="009642C3" w:rsidRDefault="0063348D" w:rsidP="0063348D">
                  <w:pPr>
                    <w:jc w:val="center"/>
                  </w:pPr>
                  <w:r>
                    <w:t>служба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97" type="#_x0000_t109" style="position:absolute;margin-left:77.55pt;margin-top:9.45pt;width:96.55pt;height:49.5pt;z-index:251735040">
            <v:textbox style="mso-next-textbox:#_x0000_s1097">
              <w:txbxContent>
                <w:p w:rsidR="0063348D" w:rsidRPr="00112747" w:rsidRDefault="0063348D" w:rsidP="00E37040">
                  <w:pPr>
                    <w:spacing w:after="0" w:line="240" w:lineRule="auto"/>
                    <w:jc w:val="center"/>
                  </w:pPr>
                  <w:r w:rsidRPr="00112747">
                    <w:t xml:space="preserve">Педсовет </w:t>
                  </w:r>
                </w:p>
                <w:p w:rsidR="0063348D" w:rsidRPr="00112747" w:rsidRDefault="0063348D" w:rsidP="00E37040">
                  <w:pPr>
                    <w:spacing w:after="0" w:line="240" w:lineRule="auto"/>
                    <w:jc w:val="center"/>
                  </w:pPr>
                  <w:r w:rsidRPr="00112747">
                    <w:t>по ступеням обучения</w:t>
                  </w:r>
                </w:p>
              </w:txbxContent>
            </v:textbox>
          </v:shape>
        </w:pict>
      </w:r>
    </w:p>
    <w:p w:rsidR="0063348D" w:rsidRDefault="00E37040" w:rsidP="0063348D">
      <w:pPr>
        <w:rPr>
          <w:b/>
          <w:szCs w:val="28"/>
        </w:rPr>
      </w:pPr>
      <w:r w:rsidRPr="007772E3">
        <w:rPr>
          <w:noProof/>
        </w:rPr>
        <w:pict>
          <v:shape id="_x0000_s1100" type="#_x0000_t109" style="position:absolute;margin-left:188.4pt;margin-top:5pt;width:88.85pt;height:59.25pt;z-index:251738112">
            <v:textbox style="mso-next-textbox:#_x0000_s1100">
              <w:txbxContent>
                <w:p w:rsidR="0063348D" w:rsidRPr="00112747" w:rsidRDefault="0063348D" w:rsidP="0063348D">
                  <w:pPr>
                    <w:jc w:val="center"/>
                    <w:rPr>
                      <w:sz w:val="14"/>
                    </w:rPr>
                  </w:pPr>
                </w:p>
                <w:p w:rsidR="0063348D" w:rsidRPr="009642C3" w:rsidRDefault="0063348D" w:rsidP="0063348D">
                  <w:pPr>
                    <w:jc w:val="center"/>
                  </w:pPr>
                  <w:proofErr w:type="spellStart"/>
                  <w:r>
                    <w:t>Методсовет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95" type="#_x0000_t109" style="position:absolute;margin-left:-31.85pt;margin-top:.65pt;width:99.2pt;height:56.1pt;z-index:251732992">
            <v:textbox style="mso-next-textbox:#_x0000_s1095">
              <w:txbxContent>
                <w:p w:rsidR="0063348D" w:rsidRPr="00112747" w:rsidRDefault="0063348D" w:rsidP="0063348D">
                  <w:pPr>
                    <w:jc w:val="center"/>
                  </w:pPr>
                  <w:r w:rsidRPr="00112747">
                    <w:t>Учебно-вспомогател</w:t>
                  </w:r>
                  <w:r w:rsidRPr="00112747">
                    <w:t>ь</w:t>
                  </w:r>
                  <w:r w:rsidRPr="00112747">
                    <w:t>ный персонал</w:t>
                  </w:r>
                </w:p>
              </w:txbxContent>
            </v:textbox>
          </v:shape>
        </w:pict>
      </w:r>
    </w:p>
    <w:p w:rsidR="0063348D" w:rsidRDefault="00E37040" w:rsidP="0063348D">
      <w:pPr>
        <w:rPr>
          <w:b/>
          <w:szCs w:val="28"/>
        </w:rPr>
      </w:pPr>
      <w:r w:rsidRPr="007772E3">
        <w:rPr>
          <w:noProof/>
        </w:rPr>
        <w:pict>
          <v:shape id="_x0000_s1128" type="#_x0000_t32" style="position:absolute;margin-left:345.75pt;margin-top:8.05pt;width:0;height:51pt;z-index:251766784" o:connectortype="straight"/>
        </w:pict>
      </w:r>
      <w:r w:rsidRPr="007772E3">
        <w:rPr>
          <w:noProof/>
        </w:rPr>
        <w:pict>
          <v:shape id="_x0000_s1121" type="#_x0000_t32" style="position:absolute;margin-left:121.85pt;margin-top:8.05pt;width:0;height:55.5pt;z-index:251759616" o:connectortype="straight"/>
        </w:pict>
      </w:r>
    </w:p>
    <w:p w:rsidR="0063348D" w:rsidRPr="00362D08" w:rsidRDefault="00E37040" w:rsidP="0063348D">
      <w:pPr>
        <w:rPr>
          <w:szCs w:val="28"/>
        </w:rPr>
      </w:pPr>
      <w:r>
        <w:rPr>
          <w:b/>
          <w:noProof/>
          <w:szCs w:val="28"/>
        </w:rPr>
        <w:pict>
          <v:shape id="_x0000_s1124" type="#_x0000_t32" style="position:absolute;margin-left:234.6pt;margin-top:13.35pt;width:0;height:20.25pt;z-index:251762688" o:connectortype="straight"/>
        </w:pict>
      </w:r>
      <w:r w:rsidRPr="007772E3">
        <w:rPr>
          <w:noProof/>
        </w:rPr>
        <w:pict>
          <v:shape id="_x0000_s1120" type="#_x0000_t32" style="position:absolute;margin-left:6.45pt;margin-top:5.85pt;width:0;height:32.25pt;z-index:251758592" o:connectortype="straight"/>
        </w:pict>
      </w:r>
    </w:p>
    <w:p w:rsidR="0063348D" w:rsidRPr="00362D08" w:rsidRDefault="00E37040" w:rsidP="0063348D">
      <w:pPr>
        <w:rPr>
          <w:szCs w:val="28"/>
        </w:rPr>
      </w:pPr>
      <w:r w:rsidRPr="007772E3">
        <w:rPr>
          <w:noProof/>
        </w:rPr>
        <w:pict>
          <v:shape id="_x0000_s1105" type="#_x0000_t109" style="position:absolute;margin-left:291.5pt;margin-top:12.65pt;width:101.15pt;height:54.25pt;z-index:251743232">
            <v:textbox style="mso-next-textbox:#_x0000_s1105">
              <w:txbxContent>
                <w:p w:rsidR="0063348D" w:rsidRDefault="0063348D" w:rsidP="00E37040">
                  <w:pPr>
                    <w:spacing w:after="0" w:line="240" w:lineRule="auto"/>
                    <w:jc w:val="center"/>
                  </w:pPr>
                  <w:r>
                    <w:t xml:space="preserve">Старшая </w:t>
                  </w:r>
                </w:p>
                <w:p w:rsidR="0063348D" w:rsidRPr="009642C3" w:rsidRDefault="0063348D" w:rsidP="00E37040">
                  <w:pPr>
                    <w:spacing w:after="0"/>
                    <w:jc w:val="center"/>
                  </w:pPr>
                  <w:r>
                    <w:t>вожатая</w:t>
                  </w:r>
                  <w:r w:rsidRPr="009642C3">
                    <w:t xml:space="preserve"> 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101" type="#_x0000_t109" style="position:absolute;margin-left:182.2pt;margin-top:12.65pt;width:99.55pt;height:54.25pt;z-index:251739136">
            <v:textbox style="mso-next-textbox:#_x0000_s1101">
              <w:txbxContent>
                <w:p w:rsidR="0063348D" w:rsidRPr="009642C3" w:rsidRDefault="0063348D" w:rsidP="00E37040">
                  <w:pPr>
                    <w:spacing w:after="0" w:line="240" w:lineRule="auto"/>
                    <w:jc w:val="center"/>
                  </w:pPr>
                  <w:r>
                    <w:t>Методические объединения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98" type="#_x0000_t109" style="position:absolute;margin-left:84.45pt;margin-top:12.65pt;width:89.5pt;height:54.25pt;z-index:251736064">
            <v:textbox style="mso-next-textbox:#_x0000_s1098">
              <w:txbxContent>
                <w:p w:rsidR="0063348D" w:rsidRPr="00112747" w:rsidRDefault="0063348D" w:rsidP="0063348D">
                  <w:pPr>
                    <w:jc w:val="center"/>
                  </w:pPr>
                  <w:r w:rsidRPr="00112747">
                    <w:t>Медицинская служба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096" type="#_x0000_t109" style="position:absolute;margin-left:-31.85pt;margin-top:12.65pt;width:99.2pt;height:54.25pt;z-index:251734016">
            <v:textbox style="mso-next-textbox:#_x0000_s1096">
              <w:txbxContent>
                <w:p w:rsidR="0063348D" w:rsidRDefault="0063348D" w:rsidP="00E37040">
                  <w:pPr>
                    <w:spacing w:after="0" w:line="240" w:lineRule="auto"/>
                    <w:jc w:val="center"/>
                  </w:pPr>
                  <w:r w:rsidRPr="00B7198F">
                    <w:t xml:space="preserve">Младший </w:t>
                  </w:r>
                </w:p>
                <w:p w:rsidR="0063348D" w:rsidRPr="00B7198F" w:rsidRDefault="0063348D" w:rsidP="0063348D">
                  <w:pPr>
                    <w:jc w:val="center"/>
                  </w:pPr>
                  <w:r w:rsidRPr="00B7198F">
                    <w:t>обслуживающий персонал</w:t>
                  </w:r>
                </w:p>
              </w:txbxContent>
            </v:textbox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 id="_x0000_s1127" type="#_x0000_t32" style="position:absolute;margin-left:345.75pt;margin-top:16pt;width:0;height:35pt;z-index:251765760" o:connectortype="straight"/>
        </w:pict>
      </w:r>
      <w:r>
        <w:rPr>
          <w:b/>
          <w:noProof/>
          <w:szCs w:val="28"/>
        </w:rPr>
        <w:pict>
          <v:shape id="_x0000_s1125" type="#_x0000_t32" style="position:absolute;margin-left:234.65pt;margin-top:16pt;width:.3pt;height:40.3pt;flip:x;z-index:251763712" o:connectortype="straight"/>
        </w:pict>
      </w:r>
      <w:r w:rsidR="00E37040">
        <w:rPr>
          <w:b/>
          <w:noProof/>
          <w:szCs w:val="28"/>
        </w:rPr>
        <w:pict>
          <v:shape id="_x0000_s1122" type="#_x0000_t32" style="position:absolute;margin-left:121.85pt;margin-top:16pt;width:0;height:38.75pt;z-index:251760640" o:connectortype="straight"/>
        </w:pict>
      </w:r>
      <w:r w:rsidR="0063348D" w:rsidRPr="007772E3">
        <w:rPr>
          <w:noProof/>
        </w:rPr>
        <w:pict>
          <v:shape id="_x0000_s1106" type="#_x0000_t109" style="position:absolute;margin-left:612.5pt;margin-top:4.6pt;width:164.6pt;height:39.8pt;flip:x;z-index:251744256">
            <v:textbox style="mso-next-textbox:#_x0000_s1106">
              <w:txbxContent>
                <w:p w:rsidR="0063348D" w:rsidRPr="00B7198F" w:rsidRDefault="0063348D" w:rsidP="0063348D">
                  <w:pPr>
                    <w:jc w:val="center"/>
                    <w:rPr>
                      <w:sz w:val="12"/>
                    </w:rPr>
                  </w:pPr>
                </w:p>
                <w:p w:rsidR="0063348D" w:rsidRPr="009642C3" w:rsidRDefault="0063348D" w:rsidP="0063348D">
                  <w:pPr>
                    <w:jc w:val="center"/>
                  </w:pPr>
                </w:p>
              </w:txbxContent>
            </v:textbox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 id="_x0000_s1099" type="#_x0000_t109" style="position:absolute;margin-left:84.45pt;margin-top:5.45pt;width:89.5pt;height:34.45pt;z-index:251737088">
            <v:textbox style="mso-next-textbox:#_x0000_s1099">
              <w:txbxContent>
                <w:p w:rsidR="0063348D" w:rsidRPr="009642C3" w:rsidRDefault="0063348D" w:rsidP="0063348D">
                  <w:pPr>
                    <w:jc w:val="center"/>
                  </w:pPr>
                  <w:r>
                    <w:t>Аттестацио</w:t>
                  </w:r>
                  <w:r>
                    <w:t>н</w:t>
                  </w:r>
                  <w:r>
                    <w:t xml:space="preserve">ная комиссия </w:t>
                  </w:r>
                </w:p>
                <w:p w:rsidR="0063348D" w:rsidRPr="00CB15BE" w:rsidRDefault="0063348D" w:rsidP="0063348D"/>
              </w:txbxContent>
            </v:textbox>
          </v:shape>
        </w:pict>
      </w:r>
      <w:r w:rsidRPr="007772E3">
        <w:rPr>
          <w:noProof/>
        </w:rPr>
        <w:pict>
          <v:shape id="_x0000_s1107" type="#_x0000_t109" style="position:absolute;margin-left:188.4pt;margin-top:5.45pt;width:95.05pt;height:34.45pt;z-index:251745280">
            <v:textbox style="mso-next-textbox:#_x0000_s1107">
              <w:txbxContent>
                <w:p w:rsidR="0063348D" w:rsidRPr="009642C3" w:rsidRDefault="0063348D" w:rsidP="0063348D">
                  <w:pPr>
                    <w:jc w:val="center"/>
                  </w:pPr>
                  <w:r>
                    <w:t xml:space="preserve">Библиотечная служба 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102" type="#_x0000_t109" style="position:absolute;margin-left:297.35pt;margin-top:5.45pt;width:95.3pt;height:34.45pt;z-index:251740160">
            <v:textbox style="mso-next-textbox:#_x0000_s1102">
              <w:txbxContent>
                <w:p w:rsidR="0063348D" w:rsidRDefault="0063348D" w:rsidP="000A6C1E">
                  <w:pPr>
                    <w:spacing w:after="0" w:line="240" w:lineRule="auto"/>
                    <w:jc w:val="center"/>
                  </w:pPr>
                  <w:r>
                    <w:t xml:space="preserve">Классные </w:t>
                  </w:r>
                </w:p>
                <w:p w:rsidR="0063348D" w:rsidRPr="009642C3" w:rsidRDefault="0063348D" w:rsidP="000A6C1E">
                  <w:pPr>
                    <w:spacing w:after="0" w:line="240" w:lineRule="auto"/>
                    <w:jc w:val="center"/>
                  </w:pPr>
                  <w:r>
                    <w:t>руководители</w:t>
                  </w:r>
                </w:p>
              </w:txbxContent>
            </v:textbox>
          </v:shape>
        </w:pict>
      </w: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 id="_x0000_s1129" type="#_x0000_t32" style="position:absolute;margin-left:345.75pt;margin-top:14.45pt;width:0;height:20.25pt;z-index:251767808" o:connectortype="straight"/>
        </w:pict>
      </w:r>
      <w:r w:rsidRPr="007772E3">
        <w:rPr>
          <w:noProof/>
        </w:rPr>
        <w:pict>
          <v:shape id="_x0000_s1132" type="#_x0000_t32" style="position:absolute;margin-left:113.75pt;margin-top:14.45pt;width:52.2pt;height:81.65pt;z-index:251770880" o:connectortype="straight"/>
        </w:pict>
      </w:r>
      <w:r w:rsidRPr="007772E3">
        <w:rPr>
          <w:noProof/>
        </w:rPr>
        <w:pict>
          <v:shape id="_x0000_s1133" type="#_x0000_t32" style="position:absolute;margin-left:230.7pt;margin-top:14.45pt;width:0;height:81.65pt;z-index:251771904" o:connectortype="straight"/>
        </w:pict>
      </w:r>
    </w:p>
    <w:p w:rsidR="0063348D" w:rsidRDefault="000A6C1E" w:rsidP="0063348D">
      <w:pPr>
        <w:rPr>
          <w:b/>
          <w:szCs w:val="28"/>
        </w:rPr>
      </w:pPr>
      <w:r w:rsidRPr="007772E3">
        <w:rPr>
          <w:noProof/>
        </w:rPr>
        <w:pict>
          <v:shape id="_x0000_s1104" type="#_x0000_t109" style="position:absolute;margin-left:297.35pt;margin-top:15.95pt;width:102.6pt;height:37.55pt;z-index:251742208">
            <v:textbox style="mso-next-textbox:#_x0000_s1104">
              <w:txbxContent>
                <w:p w:rsidR="0063348D" w:rsidRPr="009642C3" w:rsidRDefault="0063348D" w:rsidP="0063348D">
                  <w:pPr>
                    <w:jc w:val="center"/>
                  </w:pPr>
                  <w:r>
                    <w:t>Ученическое с</w:t>
                  </w:r>
                  <w:r>
                    <w:t>а</w:t>
                  </w:r>
                  <w:r>
                    <w:t>моуправление</w:t>
                  </w:r>
                </w:p>
              </w:txbxContent>
            </v:textbox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0A6C1E" w:rsidP="0063348D">
      <w:pPr>
        <w:rPr>
          <w:b/>
          <w:szCs w:val="28"/>
        </w:rPr>
      </w:pPr>
      <w:r>
        <w:rPr>
          <w:b/>
          <w:noProof/>
          <w:szCs w:val="28"/>
        </w:rPr>
        <w:pict>
          <v:shape id="_x0000_s1117" type="#_x0000_t109" style="position:absolute;margin-left:150.95pt;margin-top:23.6pt;width:155.55pt;height:27.65pt;z-index:251755520">
            <v:textbox style="mso-next-textbox:#_x0000_s1117">
              <w:txbxContent>
                <w:p w:rsidR="0063348D" w:rsidRPr="009642C3" w:rsidRDefault="0063348D" w:rsidP="0063348D">
                  <w:pPr>
                    <w:jc w:val="center"/>
                  </w:pPr>
                  <w:r>
                    <w:t xml:space="preserve">учителя </w:t>
                  </w:r>
                </w:p>
              </w:txbxContent>
            </v:textbox>
          </v:shape>
        </w:pict>
      </w:r>
      <w:r w:rsidRPr="007772E3">
        <w:rPr>
          <w:noProof/>
        </w:rPr>
        <w:pict>
          <v:shape id="_x0000_s1134" type="#_x0000_t32" style="position:absolute;margin-left:277.25pt;margin-top:2.6pt;width:70.9pt;height:21pt;flip:x;z-index:251772928" o:connectortype="straight"/>
        </w:pict>
      </w:r>
    </w:p>
    <w:p w:rsidR="0063348D" w:rsidRDefault="000A6C1E" w:rsidP="0063348D">
      <w:pPr>
        <w:rPr>
          <w:b/>
          <w:szCs w:val="28"/>
        </w:rPr>
      </w:pPr>
      <w:r>
        <w:rPr>
          <w:b/>
          <w:noProof/>
          <w:szCs w:val="28"/>
        </w:rPr>
        <w:pict>
          <v:shape id="_x0000_s1137" type="#_x0000_t32" style="position:absolute;margin-left:306.5pt;margin-top:10.2pt;width:122.95pt;height:4.7pt;flip:x;z-index:251776000" o:connectortype="straight"/>
        </w:pict>
      </w:r>
    </w:p>
    <w:p w:rsidR="0063348D" w:rsidRDefault="000A6C1E" w:rsidP="0063348D">
      <w:pPr>
        <w:rPr>
          <w:b/>
          <w:szCs w:val="28"/>
        </w:rPr>
      </w:pPr>
      <w:r>
        <w:rPr>
          <w:b/>
          <w:noProof/>
          <w:szCs w:val="28"/>
        </w:rPr>
        <w:pict>
          <v:shape id="_x0000_s1136" type="#_x0000_t32" style="position:absolute;margin-left:230.7pt;margin-top:.4pt;width:.05pt;height:25.6pt;z-index:251774976" o:connectortype="straight"/>
        </w:pict>
      </w:r>
    </w:p>
    <w:p w:rsidR="0063348D" w:rsidRDefault="000A6C1E" w:rsidP="0063348D">
      <w:pPr>
        <w:rPr>
          <w:b/>
          <w:szCs w:val="28"/>
        </w:rPr>
      </w:pPr>
      <w:r>
        <w:rPr>
          <w:b/>
          <w:noProof/>
          <w:szCs w:val="28"/>
        </w:rPr>
        <w:pict>
          <v:shape id="_x0000_s1118" type="#_x0000_t109" style="position:absolute;margin-left:150.95pt;margin-top:.55pt;width:155.55pt;height:27.65pt;z-index:251756544">
            <v:textbox style="mso-next-textbox:#_x0000_s1118">
              <w:txbxContent>
                <w:p w:rsidR="0063348D" w:rsidRPr="009642C3" w:rsidRDefault="0063348D" w:rsidP="0063348D">
                  <w:pPr>
                    <w:jc w:val="center"/>
                  </w:pPr>
                  <w:r>
                    <w:t>ученики</w:t>
                  </w:r>
                </w:p>
              </w:txbxContent>
            </v:textbox>
          </v:shape>
        </w:pict>
      </w:r>
    </w:p>
    <w:p w:rsidR="0063348D" w:rsidRDefault="0063348D" w:rsidP="0063348D">
      <w:pPr>
        <w:rPr>
          <w:b/>
          <w:szCs w:val="28"/>
        </w:rPr>
      </w:pPr>
    </w:p>
    <w:p w:rsidR="0063348D" w:rsidRDefault="0063348D" w:rsidP="0063348D">
      <w:pPr>
        <w:rPr>
          <w:b/>
          <w:szCs w:val="28"/>
        </w:rPr>
      </w:pPr>
    </w:p>
    <w:p w:rsidR="0063348D" w:rsidRDefault="0063348D" w:rsidP="0063348D">
      <w:pPr>
        <w:rPr>
          <w:b/>
          <w:szCs w:val="28"/>
        </w:rPr>
        <w:sectPr w:rsidR="0063348D" w:rsidSect="00251DD2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C1E" w:rsidRDefault="000A6C1E" w:rsidP="000A6C1E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щедоступности, приоритета общечеловеческих ценностей, жизни и здоровья ч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гражданственности,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вободного развития личности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светского характ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образования.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на основе сочетания принципов сам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коллектива и единоначалия.</w:t>
      </w:r>
    </w:p>
    <w:p w:rsidR="00270E48" w:rsidRPr="0063348D" w:rsidRDefault="00270E48" w:rsidP="000A6C1E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основу положена пятиуровневая структура управления.</w:t>
      </w:r>
    </w:p>
    <w:p w:rsidR="00270E48" w:rsidRPr="0063348D" w:rsidRDefault="00270E48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Первый уровень структуры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директора (по содержанию – это уровень стратегического управления). Директор школы определяет 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вместно с </w:t>
      </w:r>
      <w:r w:rsidR="000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(далее Совет школы) стратегию развития школы, представляет её интересы в государственных и общественных инстанциях. Общее собрание тр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коллектива утверждает план развития школы. Директор школы несет пе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сональную юридическую ответственность за организацию жизнедеятельности школы, создает благоприя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условия для развития школы.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 втором уровне структуры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содержанию – это тоже уровень страт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управления) функционируют традиционные субъекты управления: 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школы, педагогический совет, родительский комитет, Общее собрание труд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коллектива, профсоюзный орган.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Третий уровень структуры управления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содержанию – это уровень тактического управления) – уровень заместителей директора. Этот уровень пре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 также методическим советом. Методический совет – коллегиальный 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вещательный орган, в состав которого входят руководители школьных МО.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Четвертый уровень организационной структуры управления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объединения – структурные подразделения методической службы шк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объединяют учителей одной образовательной области.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Пятый уровень организационной структуры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учащихся. По 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– это тоже уровень оперативного управления, но из-за особой спец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фичности субъектов, этот уровень скорее можно назвать уровнем «</w:t>
      </w:r>
      <w:proofErr w:type="spell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Иерархические связи по отношению к субъектам пятого уровня предпол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 курирование, помощь, педагогическое руководство.</w:t>
      </w:r>
    </w:p>
    <w:p w:rsidR="00270E48" w:rsidRDefault="003D31D8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школе созданы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«</w:t>
      </w:r>
      <w:proofErr w:type="spellStart"/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Юниория</w:t>
      </w:r>
      <w:proofErr w:type="spellEnd"/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школьной республики с последующими министерствами:  здравоохранение, образование, печати, культуры, финансов и безопасности и права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ученического сам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действуют на основании утвер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жденного </w:t>
      </w:r>
      <w:proofErr w:type="gramStart"/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имеется план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на каждую четверть с учётом общешкольного плана работы, также отдела по делам молодёжи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EE0" w:rsidRPr="0063348D" w:rsidRDefault="00940EE0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E0" w:rsidRDefault="00270E48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самоуправления, их функции и полномочия.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Формами самоуправления школы являются: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 школы,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Общее собрание трудового коллектива,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Педагогический совет,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комитет.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Совет школы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школой осуществляет выборный представительный орган – Совет школы, который состоит из представителей трудового коллектива –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обучающихся второй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третьей ступени – 3 человека, родителей  и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щественности –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школы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 школы выбираются на общих собраниях родителей, учащихся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сотрудников школы.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Совета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регламентируется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Совете шк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школы: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стратегию развития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основные направления развития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меры по совершенствованию содержания образования, внедр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инновационных технологий;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ведает вопросами этики и гласности;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контролирует расходование средств, являющихся собственностью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отдельные локальные акты, регулирующие деятельность шк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заслушивает отчеты директора о работе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создает временные или постоянные комиссии, советы по различным направл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работы школы, устанавливает их полномочия;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разработке и согласовывает локальные акты школы, устанавлива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виды, размеры, условия и порядок произведения выплат стимулирующего характера работникам школы, показатели и критерии оценки качества и результ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труда работников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другие функции, предусмотренные Положением о Совете школы.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Заседания Совета школы созываются по мере необходимости, но не реже 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раза в полугодие.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Совета школы принимаются открытым голосованием.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Совета школы являются правомочными, если на его заседании присутс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вовало не менее двух третей состава и за них проголосовало не менее двух третей присутствующих.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Совета школы, принятые в пределах его полномочий, являются обяз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для администрации и всех членов трудового коллектива школы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940EE0" w:rsidRDefault="00270E48" w:rsidP="00940EE0">
      <w:pPr>
        <w:shd w:val="clear" w:color="auto" w:fill="FEFEFE"/>
        <w:spacing w:before="100" w:beforeAutospacing="1"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</w:t>
      </w:r>
    </w:p>
    <w:p w:rsidR="00270E48" w:rsidRPr="0063348D" w:rsidRDefault="00270E48" w:rsidP="00940EE0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 школы составляют все граждане, участвующие св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трудом в ее деятельност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основе трудового </w:t>
      </w:r>
      <w:proofErr w:type="spellStart"/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Start"/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proofErr w:type="spell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 школы осуществляется общим собранием тр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коллектива.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коллектива: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рассматривает и принимает Устав школы, изменения и дополнения, внос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в него;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заслушивает отчет директора о работе школы;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план развития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и утверждает кандидатуры на представление педагогических 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к государственным и отраслевым наградам.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Общее собрание трудового коллектива проводится не реже 2-х раз в год.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ловины присутствующих.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коллектива.</w:t>
      </w:r>
    </w:p>
    <w:p w:rsidR="00270E48" w:rsidRPr="0063348D" w:rsidRDefault="00270E48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Педагогический совет школы</w:t>
      </w: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осуществляется Педаг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 советом, в состав которого входят все педагогические работники шк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лы. Педагогический совет действует на основании Положения о Педагогическом совете, 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вержденного Советом школы.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школы: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основные вопросы учебно-воспитательного процесса в шк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меры по совершенствованию содержания образования, внедр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инновационных технологий;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решение о переводе и выпуске обучающихся;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обсуждает и утверждает планы работы школы;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заслушивает информацию и отчеты педагогических работников школы и пре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организаций и учреждений, взаимодействующих со школой, по вопр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образования и воспитания обучающихся;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соблюдения сан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тарно-гигиенического режима школы; об охране здоровья и </w:t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др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вопросы образовательной деятельности школы;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решения об исключении обучающихся из школы в установленном з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порядке;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другие функции, предусмотренные Положением о Педагогич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совете.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созывается по мере необходимости, но не реже ч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тырех раз в год.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протокола и организации делопроизводства из числа пед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избирается секретарь Педагогического совета.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Председателем Педагогического совета является директор школы.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Педагогического совета являются правомочными, если на его засед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присутствовало не менее двух третей состава, принимаются открытым голосов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большинством голосов и являются обязательными для всех участников 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процесса.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Педагогического совета оформляются приказом директора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школы. Организацию выполнения решений Педагогического совета осуществляет дире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школы.</w:t>
      </w:r>
    </w:p>
    <w:p w:rsidR="00270E48" w:rsidRPr="0063348D" w:rsidRDefault="00270E48" w:rsidP="0063348D">
      <w:pPr>
        <w:shd w:val="clear" w:color="auto" w:fill="FEFEFE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Родительский комитет школы</w:t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привлечения родительской общественности к активному уч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стию в жизни школы, укрепления связей между школой и семьей, реализации прав родителей на участие в управлении школой </w:t>
      </w:r>
      <w:r w:rsidR="00940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комитет школы, который действует на основании Положения о Родительском к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митете, утве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жденного Советом школы. 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комитет школы: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 на рассмотрение органов самоуправления школы предложения по орг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проведению внеклассной работы с обучающимися, по организацио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хозяйственным вопросам, по улучшению работы педагогического коллект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 родителями;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устанавливает связи с административными органами, общественными организ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предприятиями, учреждениями по вопросам оказания школе помощи в проведении воспитательной работы, укреплению ее материально-технической б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зы;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общественного воздействия по отношению к родителям об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не выполняющим законодательство об образовании, нарушающим права обучающихся;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работе по профориентации обучающихся путем организации экску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 на производство, встреч с людьми разных профессий;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работе по контролю за организацией питания обучающихся.</w:t>
      </w:r>
      <w:proofErr w:type="gramEnd"/>
    </w:p>
    <w:p w:rsidR="003D31D8" w:rsidRPr="003D31D8" w:rsidRDefault="00270E48" w:rsidP="00A141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Структура методической работы</w:t>
      </w:r>
      <w:r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D31D8">
        <w:rPr>
          <w:rFonts w:ascii="Times New Roman" w:hAnsi="Times New Roman" w:cs="Times New Roman"/>
          <w:sz w:val="28"/>
          <w:szCs w:val="28"/>
        </w:rPr>
        <w:t>К</w:t>
      </w:r>
      <w:r w:rsidR="003D31D8" w:rsidRPr="003D31D8">
        <w:rPr>
          <w:rFonts w:ascii="Times New Roman" w:hAnsi="Times New Roman" w:cs="Times New Roman"/>
          <w:sz w:val="28"/>
          <w:szCs w:val="28"/>
        </w:rPr>
        <w:t xml:space="preserve">оллектив школы </w:t>
      </w:r>
      <w:r w:rsidR="003D31D8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3D31D8" w:rsidRPr="003D31D8">
        <w:rPr>
          <w:rFonts w:ascii="Times New Roman" w:hAnsi="Times New Roman" w:cs="Times New Roman"/>
          <w:sz w:val="28"/>
          <w:szCs w:val="28"/>
        </w:rPr>
        <w:t xml:space="preserve"> по следующей методической теме: «</w:t>
      </w:r>
      <w:r w:rsidR="003D31D8" w:rsidRPr="003D31D8">
        <w:rPr>
          <w:rFonts w:ascii="Times New Roman" w:hAnsi="Times New Roman" w:cs="Times New Roman"/>
          <w:b/>
          <w:bCs/>
          <w:sz w:val="28"/>
          <w:szCs w:val="28"/>
        </w:rPr>
        <w:t>Развитие профессиональной компетентности педагога как фактор повышения качес</w:t>
      </w:r>
      <w:r w:rsidR="003D31D8" w:rsidRPr="003D31D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D31D8" w:rsidRPr="003D31D8">
        <w:rPr>
          <w:rFonts w:ascii="Times New Roman" w:hAnsi="Times New Roman" w:cs="Times New Roman"/>
          <w:b/>
          <w:bCs/>
          <w:sz w:val="28"/>
          <w:szCs w:val="28"/>
        </w:rPr>
        <w:t>ва образования в условиях введения ФГОС</w:t>
      </w:r>
      <w:r w:rsidR="003D31D8" w:rsidRPr="003D31D8">
        <w:rPr>
          <w:rFonts w:ascii="Times New Roman" w:hAnsi="Times New Roman" w:cs="Times New Roman"/>
          <w:sz w:val="28"/>
          <w:szCs w:val="28"/>
        </w:rPr>
        <w:t>». Работа над темой в</w:t>
      </w:r>
      <w:r w:rsidR="003D31D8" w:rsidRPr="003D31D8">
        <w:rPr>
          <w:rFonts w:ascii="Times New Roman" w:hAnsi="Times New Roman" w:cs="Times New Roman"/>
          <w:sz w:val="28"/>
          <w:szCs w:val="28"/>
        </w:rPr>
        <w:t>е</w:t>
      </w:r>
      <w:r w:rsidR="003D31D8" w:rsidRPr="003D31D8">
        <w:rPr>
          <w:rFonts w:ascii="Times New Roman" w:hAnsi="Times New Roman" w:cs="Times New Roman"/>
          <w:sz w:val="28"/>
          <w:szCs w:val="28"/>
        </w:rPr>
        <w:t>дется 2-й год.</w:t>
      </w:r>
    </w:p>
    <w:p w:rsidR="003D31D8" w:rsidRPr="003D31D8" w:rsidRDefault="003D31D8" w:rsidP="00A141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D31D8">
        <w:rPr>
          <w:rFonts w:ascii="Times New Roman" w:hAnsi="Times New Roman" w:cs="Times New Roman"/>
          <w:sz w:val="28"/>
          <w:szCs w:val="28"/>
        </w:rPr>
        <w:t>профессионально-личностное развитие педагогов через овладение новыми педагогич</w:t>
      </w:r>
      <w:r w:rsidRPr="003D31D8">
        <w:rPr>
          <w:rFonts w:ascii="Times New Roman" w:hAnsi="Times New Roman" w:cs="Times New Roman"/>
          <w:sz w:val="28"/>
          <w:szCs w:val="28"/>
        </w:rPr>
        <w:t>е</w:t>
      </w:r>
      <w:r w:rsidRPr="003D31D8">
        <w:rPr>
          <w:rFonts w:ascii="Times New Roman" w:hAnsi="Times New Roman" w:cs="Times New Roman"/>
          <w:sz w:val="28"/>
          <w:szCs w:val="28"/>
        </w:rPr>
        <w:t>скими технологиями в связи с введением ФГОС.</w:t>
      </w:r>
    </w:p>
    <w:p w:rsidR="003D31D8" w:rsidRPr="003D31D8" w:rsidRDefault="003D31D8" w:rsidP="00A1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31D8">
        <w:rPr>
          <w:rFonts w:ascii="Times New Roman" w:hAnsi="Times New Roman" w:cs="Times New Roman"/>
          <w:sz w:val="28"/>
          <w:szCs w:val="28"/>
        </w:rPr>
        <w:t>:</w:t>
      </w:r>
    </w:p>
    <w:p w:rsidR="003D31D8" w:rsidRPr="003D31D8" w:rsidRDefault="003D31D8" w:rsidP="00A141F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Личностно-ориентированный подход, определение личных установок для дальнейшей раб</w:t>
      </w:r>
      <w:r w:rsidRPr="003D31D8">
        <w:rPr>
          <w:rFonts w:ascii="Times New Roman" w:hAnsi="Times New Roman" w:cs="Times New Roman"/>
          <w:sz w:val="28"/>
          <w:szCs w:val="28"/>
        </w:rPr>
        <w:t>о</w:t>
      </w:r>
      <w:r w:rsidRPr="003D31D8">
        <w:rPr>
          <w:rFonts w:ascii="Times New Roman" w:hAnsi="Times New Roman" w:cs="Times New Roman"/>
          <w:sz w:val="28"/>
          <w:szCs w:val="28"/>
        </w:rPr>
        <w:t xml:space="preserve">ты и профессионального развития педагогов. </w:t>
      </w:r>
    </w:p>
    <w:p w:rsidR="003D31D8" w:rsidRPr="003D31D8" w:rsidRDefault="003D31D8" w:rsidP="003D31D8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Продолжить работу по научно-методическому и нормативно-правовому обеспечению вв</w:t>
      </w:r>
      <w:r w:rsidRPr="003D31D8">
        <w:rPr>
          <w:rFonts w:ascii="Times New Roman" w:hAnsi="Times New Roman" w:cs="Times New Roman"/>
          <w:sz w:val="28"/>
          <w:szCs w:val="28"/>
        </w:rPr>
        <w:t>е</w:t>
      </w:r>
      <w:r w:rsidRPr="003D31D8">
        <w:rPr>
          <w:rFonts w:ascii="Times New Roman" w:hAnsi="Times New Roman" w:cs="Times New Roman"/>
          <w:sz w:val="28"/>
          <w:szCs w:val="28"/>
        </w:rPr>
        <w:t>дения ФГОС начального общего образования.</w:t>
      </w:r>
    </w:p>
    <w:p w:rsidR="003D31D8" w:rsidRPr="003D31D8" w:rsidRDefault="003D31D8" w:rsidP="003D31D8">
      <w:pPr>
        <w:numPr>
          <w:ilvl w:val="0"/>
          <w:numId w:val="2"/>
        </w:numPr>
        <w:spacing w:after="0" w:line="240" w:lineRule="auto"/>
        <w:ind w:hanging="425"/>
        <w:rPr>
          <w:rFonts w:ascii="Times New Roman" w:hAnsi="Times New Roman" w:cs="Times New Roman"/>
          <w:color w:val="1D1B11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Стимулирование деятельности педагогов по освоению современных те</w:t>
      </w:r>
      <w:r w:rsidRPr="003D31D8">
        <w:rPr>
          <w:rFonts w:ascii="Times New Roman" w:hAnsi="Times New Roman" w:cs="Times New Roman"/>
          <w:sz w:val="28"/>
          <w:szCs w:val="28"/>
        </w:rPr>
        <w:t>х</w:t>
      </w:r>
      <w:r w:rsidRPr="003D31D8">
        <w:rPr>
          <w:rFonts w:ascii="Times New Roman" w:hAnsi="Times New Roman" w:cs="Times New Roman"/>
          <w:sz w:val="28"/>
          <w:szCs w:val="28"/>
        </w:rPr>
        <w:t>нологий обучения, новых образовательных стандартов.</w:t>
      </w:r>
    </w:p>
    <w:p w:rsidR="003D31D8" w:rsidRPr="003D31D8" w:rsidRDefault="003D31D8" w:rsidP="003D31D8">
      <w:pPr>
        <w:numPr>
          <w:ilvl w:val="0"/>
          <w:numId w:val="2"/>
        </w:numPr>
        <w:spacing w:after="0" w:line="240" w:lineRule="auto"/>
        <w:ind w:hanging="425"/>
        <w:rPr>
          <w:rFonts w:ascii="Times New Roman" w:hAnsi="Times New Roman" w:cs="Times New Roman"/>
          <w:color w:val="1D1B11"/>
          <w:sz w:val="28"/>
          <w:szCs w:val="28"/>
        </w:rPr>
      </w:pPr>
      <w:r w:rsidRPr="003D31D8">
        <w:rPr>
          <w:rFonts w:ascii="Times New Roman" w:hAnsi="Times New Roman" w:cs="Times New Roman"/>
          <w:color w:val="000000"/>
          <w:sz w:val="28"/>
          <w:szCs w:val="28"/>
        </w:rPr>
        <w:t>Совершенствовать педагогическое мастерство педагогов посредством организации самообразования, курсовой подготовки и обучающих сем</w:t>
      </w:r>
      <w:r w:rsidRPr="003D31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1D8">
        <w:rPr>
          <w:rFonts w:ascii="Times New Roman" w:hAnsi="Times New Roman" w:cs="Times New Roman"/>
          <w:color w:val="000000"/>
          <w:sz w:val="28"/>
          <w:szCs w:val="28"/>
        </w:rPr>
        <w:t xml:space="preserve">наров в школе. </w:t>
      </w:r>
    </w:p>
    <w:p w:rsidR="003D31D8" w:rsidRPr="003D31D8" w:rsidRDefault="003D31D8" w:rsidP="003D31D8">
      <w:pPr>
        <w:numPr>
          <w:ilvl w:val="0"/>
          <w:numId w:val="2"/>
        </w:numPr>
        <w:spacing w:after="0" w:line="240" w:lineRule="auto"/>
        <w:ind w:hanging="425"/>
        <w:rPr>
          <w:rFonts w:ascii="Times New Roman" w:hAnsi="Times New Roman" w:cs="Times New Roman"/>
          <w:color w:val="1D1B11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передового педагог</w:t>
      </w:r>
      <w:r w:rsidRPr="003D31D8">
        <w:rPr>
          <w:rFonts w:ascii="Times New Roman" w:hAnsi="Times New Roman" w:cs="Times New Roman"/>
          <w:sz w:val="28"/>
          <w:szCs w:val="28"/>
        </w:rPr>
        <w:t>и</w:t>
      </w:r>
      <w:r w:rsidRPr="003D31D8">
        <w:rPr>
          <w:rFonts w:ascii="Times New Roman" w:hAnsi="Times New Roman" w:cs="Times New Roman"/>
          <w:sz w:val="28"/>
          <w:szCs w:val="28"/>
        </w:rPr>
        <w:t>ческого опыта. Пр</w:t>
      </w:r>
      <w:r w:rsidRPr="003D31D8">
        <w:rPr>
          <w:rFonts w:ascii="Times New Roman" w:hAnsi="Times New Roman" w:cs="Times New Roman"/>
          <w:sz w:val="28"/>
          <w:szCs w:val="28"/>
        </w:rPr>
        <w:t>о</w:t>
      </w:r>
      <w:r w:rsidRPr="003D31D8">
        <w:rPr>
          <w:rFonts w:ascii="Times New Roman" w:hAnsi="Times New Roman" w:cs="Times New Roman"/>
          <w:sz w:val="28"/>
          <w:szCs w:val="28"/>
        </w:rPr>
        <w:t xml:space="preserve">должить работу по обмену опытом </w:t>
      </w:r>
      <w:r w:rsidRPr="003D31D8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подготовки к ЕГЭ. </w:t>
      </w:r>
    </w:p>
    <w:p w:rsidR="003D31D8" w:rsidRPr="003D31D8" w:rsidRDefault="003D31D8" w:rsidP="003D31D8">
      <w:pPr>
        <w:numPr>
          <w:ilvl w:val="0"/>
          <w:numId w:val="2"/>
        </w:numPr>
        <w:spacing w:after="0" w:line="240" w:lineRule="auto"/>
        <w:ind w:hanging="425"/>
        <w:rPr>
          <w:rFonts w:ascii="Times New Roman" w:hAnsi="Times New Roman" w:cs="Times New Roman"/>
          <w:color w:val="1D1B11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Стимулировать педагогический коллектив к участию в семинарах, ма</w:t>
      </w:r>
      <w:r w:rsidRPr="003D31D8">
        <w:rPr>
          <w:rFonts w:ascii="Times New Roman" w:hAnsi="Times New Roman" w:cs="Times New Roman"/>
          <w:sz w:val="28"/>
          <w:szCs w:val="28"/>
        </w:rPr>
        <w:t>с</w:t>
      </w:r>
      <w:r w:rsidRPr="003D31D8">
        <w:rPr>
          <w:rFonts w:ascii="Times New Roman" w:hAnsi="Times New Roman" w:cs="Times New Roman"/>
          <w:sz w:val="28"/>
          <w:szCs w:val="28"/>
        </w:rPr>
        <w:t xml:space="preserve">тер-классах. </w:t>
      </w:r>
    </w:p>
    <w:p w:rsidR="003D31D8" w:rsidRPr="003D31D8" w:rsidRDefault="003D31D8" w:rsidP="003D31D8">
      <w:pPr>
        <w:pStyle w:val="western"/>
        <w:numPr>
          <w:ilvl w:val="0"/>
          <w:numId w:val="2"/>
        </w:numPr>
        <w:ind w:hanging="425"/>
        <w:rPr>
          <w:sz w:val="28"/>
          <w:szCs w:val="28"/>
        </w:rPr>
      </w:pPr>
      <w:r w:rsidRPr="003D31D8">
        <w:rPr>
          <w:sz w:val="28"/>
          <w:szCs w:val="28"/>
        </w:rPr>
        <w:t xml:space="preserve">Продолжить создание </w:t>
      </w:r>
      <w:proofErr w:type="spellStart"/>
      <w:r w:rsidRPr="003D31D8">
        <w:rPr>
          <w:sz w:val="28"/>
          <w:szCs w:val="28"/>
        </w:rPr>
        <w:t>портфолио</w:t>
      </w:r>
      <w:proofErr w:type="spellEnd"/>
      <w:r w:rsidRPr="003D31D8">
        <w:rPr>
          <w:sz w:val="28"/>
          <w:szCs w:val="28"/>
        </w:rPr>
        <w:t xml:space="preserve"> индивидуальных достижений каждого учителя.</w:t>
      </w:r>
    </w:p>
    <w:p w:rsidR="003D31D8" w:rsidRPr="003D31D8" w:rsidRDefault="003D31D8" w:rsidP="003D31D8">
      <w:pPr>
        <w:pStyle w:val="western"/>
        <w:numPr>
          <w:ilvl w:val="0"/>
          <w:numId w:val="2"/>
        </w:numPr>
        <w:spacing w:after="0" w:afterAutospacing="0"/>
        <w:ind w:hanging="425"/>
        <w:rPr>
          <w:sz w:val="28"/>
          <w:szCs w:val="28"/>
        </w:rPr>
      </w:pPr>
      <w:r w:rsidRPr="003D31D8">
        <w:rPr>
          <w:sz w:val="28"/>
          <w:szCs w:val="28"/>
        </w:rPr>
        <w:lastRenderedPageBreak/>
        <w:t>Продолжить работу с одарёнными детьми, заинтересовывая и вовлекая в различные конкурсы, как предметные, так и творческие, в исследов</w:t>
      </w:r>
      <w:r w:rsidRPr="003D31D8">
        <w:rPr>
          <w:sz w:val="28"/>
          <w:szCs w:val="28"/>
        </w:rPr>
        <w:t>а</w:t>
      </w:r>
      <w:r w:rsidRPr="003D31D8">
        <w:rPr>
          <w:sz w:val="28"/>
          <w:szCs w:val="28"/>
        </w:rPr>
        <w:t>тельскую деятельность. Шире вовлекать педагогов в  участие в исслед</w:t>
      </w:r>
      <w:r w:rsidRPr="003D31D8">
        <w:rPr>
          <w:sz w:val="28"/>
          <w:szCs w:val="28"/>
        </w:rPr>
        <w:t>о</w:t>
      </w:r>
      <w:r w:rsidRPr="003D31D8">
        <w:rPr>
          <w:sz w:val="28"/>
          <w:szCs w:val="28"/>
        </w:rPr>
        <w:t>вательской деятельности.</w:t>
      </w:r>
    </w:p>
    <w:p w:rsidR="003D31D8" w:rsidRPr="003D31D8" w:rsidRDefault="00A141F6" w:rsidP="00A141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школе созданы следующие </w:t>
      </w:r>
      <w:r w:rsidR="003D31D8" w:rsidRPr="003D31D8">
        <w:rPr>
          <w:rFonts w:ascii="Times New Roman" w:hAnsi="Times New Roman" w:cs="Times New Roman"/>
          <w:sz w:val="28"/>
          <w:szCs w:val="28"/>
        </w:rPr>
        <w:t>методич</w:t>
      </w:r>
      <w:r w:rsidR="003D31D8" w:rsidRPr="003D31D8">
        <w:rPr>
          <w:rFonts w:ascii="Times New Roman" w:hAnsi="Times New Roman" w:cs="Times New Roman"/>
          <w:sz w:val="28"/>
          <w:szCs w:val="28"/>
        </w:rPr>
        <w:t>е</w:t>
      </w:r>
      <w:r w:rsidR="003D31D8" w:rsidRPr="003D31D8">
        <w:rPr>
          <w:rFonts w:ascii="Times New Roman" w:hAnsi="Times New Roman" w:cs="Times New Roman"/>
          <w:sz w:val="28"/>
          <w:szCs w:val="28"/>
        </w:rPr>
        <w:t>ские объедин</w:t>
      </w:r>
      <w:r w:rsidR="003D31D8" w:rsidRPr="003D31D8">
        <w:rPr>
          <w:rFonts w:ascii="Times New Roman" w:hAnsi="Times New Roman" w:cs="Times New Roman"/>
          <w:sz w:val="28"/>
          <w:szCs w:val="28"/>
        </w:rPr>
        <w:t>е</w:t>
      </w:r>
      <w:r w:rsidR="003D31D8" w:rsidRPr="003D31D8">
        <w:rPr>
          <w:rFonts w:ascii="Times New Roman" w:hAnsi="Times New Roman" w:cs="Times New Roman"/>
          <w:sz w:val="28"/>
          <w:szCs w:val="28"/>
        </w:rPr>
        <w:t>ния:</w:t>
      </w:r>
    </w:p>
    <w:p w:rsidR="003D31D8" w:rsidRPr="003D31D8" w:rsidRDefault="003D31D8" w:rsidP="00A141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базового начального образования,</w:t>
      </w:r>
    </w:p>
    <w:p w:rsidR="003D31D8" w:rsidRPr="003D31D8" w:rsidRDefault="003D31D8" w:rsidP="00A141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иностранных языков,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русского языка и литературы,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proofErr w:type="gramStart"/>
      <w:r w:rsidRPr="003D31D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3D31D8">
        <w:rPr>
          <w:rFonts w:ascii="Times New Roman" w:hAnsi="Times New Roman" w:cs="Times New Roman"/>
          <w:sz w:val="28"/>
          <w:szCs w:val="28"/>
        </w:rPr>
        <w:t xml:space="preserve"> дисциплин,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гуманитарных дисциплин,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математики, физики и информатики,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физической культуры и ОБЖ,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технологии, изобразительного искусства и музыки,</w:t>
      </w:r>
    </w:p>
    <w:p w:rsidR="003D31D8" w:rsidRPr="003D31D8" w:rsidRDefault="003D31D8" w:rsidP="003D3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МО классных руководителей.</w:t>
      </w:r>
    </w:p>
    <w:p w:rsidR="003D31D8" w:rsidRPr="003D31D8" w:rsidRDefault="003D31D8" w:rsidP="00A141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sz w:val="28"/>
          <w:szCs w:val="28"/>
        </w:rPr>
        <w:t>Руководителями методических объединений назначены следующие педаг</w:t>
      </w:r>
      <w:r w:rsidRPr="003D31D8">
        <w:rPr>
          <w:rFonts w:ascii="Times New Roman" w:hAnsi="Times New Roman" w:cs="Times New Roman"/>
          <w:sz w:val="28"/>
          <w:szCs w:val="28"/>
        </w:rPr>
        <w:t>о</w:t>
      </w:r>
      <w:r w:rsidRPr="003D31D8">
        <w:rPr>
          <w:rFonts w:ascii="Times New Roman" w:hAnsi="Times New Roman" w:cs="Times New Roman"/>
          <w:sz w:val="28"/>
          <w:szCs w:val="28"/>
        </w:rPr>
        <w:t>гические работники: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МО базового начального образования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Джигуненко</w:t>
            </w:r>
            <w:proofErr w:type="spell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начальных классов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МО иностранных языков                      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Стражева</w:t>
            </w:r>
            <w:proofErr w:type="spell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английского языка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МО русского языка и литературы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Илюшко</w:t>
            </w:r>
            <w:proofErr w:type="spell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О.М., учитель русского яз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ка и лит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МО математики, физики и информ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тики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Веретенникова И.А., учитель матем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proofErr w:type="gram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Павлова Г.С., учитель биологии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МО гуманитарных дисциплин               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Романовец</w:t>
            </w:r>
            <w:proofErr w:type="spell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Е.И., учитель истории</w:t>
            </w:r>
          </w:p>
        </w:tc>
      </w:tr>
      <w:tr w:rsidR="003D31D8" w:rsidRPr="003D31D8" w:rsidTr="001732DA">
        <w:trPr>
          <w:trHeight w:val="315"/>
        </w:trPr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МО физической культуры и ОБЖ        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Черкасов В.И., учитель физической культуры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МО технологии, изобразительного</w:t>
            </w:r>
          </w:p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и музыки                                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Кравченко П.А., учитель технологии</w:t>
            </w:r>
          </w:p>
        </w:tc>
      </w:tr>
      <w:tr w:rsidR="003D31D8" w:rsidRPr="003D31D8" w:rsidTr="001732DA">
        <w:tc>
          <w:tcPr>
            <w:tcW w:w="4785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4786" w:type="dxa"/>
          </w:tcPr>
          <w:p w:rsidR="003D31D8" w:rsidRPr="003D31D8" w:rsidRDefault="003D31D8" w:rsidP="00A14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>Хожаева</w:t>
            </w:r>
            <w:proofErr w:type="spellEnd"/>
            <w:r w:rsidRPr="003D31D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</w:tbl>
    <w:p w:rsidR="0063348D" w:rsidRPr="00A141F6" w:rsidRDefault="00A141F6" w:rsidP="00A141F6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достаточно обширная копилка учебно-методических матери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Учителя школы принимают активное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заданий, в работе районных МО, выступают с докладами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 экспертами научных проектом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учебным предметам реализуется базовый уровень обучения учащихся. Все учителя имеют необходимую методическую литературу по своему предмету (стандарты, календарно-тематические планы, поурочные планы, разр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уроков в нетрадиционной форме, разработки внеклассных мероприятий по предмету и т.д.). Все учащиеся обеспечены учебниками и необходимыми уче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пос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E48" w:rsidRPr="006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биями.  Фонд школьной библиотеки позволяет организовать учебно-воспитательный процесс на хорошем уровне.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48D" w:rsidRDefault="0063348D"/>
    <w:p w:rsidR="0063348D" w:rsidRDefault="0063348D" w:rsidP="00A141F6">
      <w:pPr>
        <w:rPr>
          <w:b/>
          <w:sz w:val="28"/>
          <w:szCs w:val="28"/>
        </w:rPr>
        <w:sectPr w:rsidR="0063348D" w:rsidSect="0063348D">
          <w:pgSz w:w="11906" w:h="16838"/>
          <w:pgMar w:top="1134" w:right="707" w:bottom="426" w:left="1276" w:header="708" w:footer="708" w:gutter="0"/>
          <w:cols w:space="708"/>
          <w:docGrid w:linePitch="360"/>
        </w:sectPr>
      </w:pPr>
    </w:p>
    <w:p w:rsidR="0063348D" w:rsidRPr="00A141F6" w:rsidRDefault="0063348D" w:rsidP="00A14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8D">
        <w:rPr>
          <w:rFonts w:ascii="Times New Roman" w:hAnsi="Times New Roman" w:cs="Times New Roman"/>
          <w:b/>
          <w:sz w:val="28"/>
          <w:szCs w:val="28"/>
        </w:rPr>
        <w:lastRenderedPageBreak/>
        <w:t>СТРУКТУРНО – ФУНКЦИОНАЛЬНАЯ МОДЕЛЬ МЕТОДИЧЕСКОЙ СЛУЖБЫ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"/>
        <w:gridCol w:w="1704"/>
        <w:gridCol w:w="357"/>
        <w:gridCol w:w="1359"/>
        <w:gridCol w:w="1726"/>
        <w:gridCol w:w="74"/>
        <w:gridCol w:w="2340"/>
        <w:gridCol w:w="1800"/>
        <w:gridCol w:w="1440"/>
        <w:gridCol w:w="180"/>
        <w:gridCol w:w="1565"/>
        <w:gridCol w:w="1423"/>
      </w:tblGrid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Единая метод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ческая тема шк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гический совет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5328" w:type="dxa"/>
            <w:gridSpan w:val="5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Медицинская, социальная  и психологическая</w:t>
            </w:r>
          </w:p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 слу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Заместители д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ректора по УМР, УВР  и ВР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Библиотечно-информационная служба</w:t>
            </w: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78" type="#_x0000_t32" style="position:absolute;left:0;text-align:left;margin-left:-73.85pt;margin-top:1.45pt;width:.05pt;height:40.55pt;z-index:251714560;mso-position-horizontal-relative:text;mso-position-vertical-relative:text" o:connectortype="straight"/>
              </w:pic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84" type="#_x0000_t32" style="position:absolute;left:0;text-align:left;margin-left:59.75pt;margin-top:1.45pt;width:.05pt;height:40.55pt;z-index:251720704;mso-position-horizontal-relative:text;mso-position-vertical-relative:text" o:connectortype="straight"/>
              </w:pict>
            </w: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83" type="#_x0000_t32" style="position:absolute;left:0;text-align:left;margin-left:59.75pt;margin-top:1.45pt;width:.05pt;height:40.55pt;z-index:251719680;mso-position-horizontal-relative:text;mso-position-vertical-relative:text" o:connectortype="straight"/>
              </w:pict>
            </w: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79" type="#_x0000_t32" style="position:absolute;left:0;text-align:left;margin-left:59.75pt;margin-top:1.45pt;width:.05pt;height:40.55pt;z-index:251715584;mso-position-horizontal-relative:text;mso-position-vertical-relative:text" o:connectortype="straight"/>
              </w:pic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Руководители  методических объединений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  <w:highlight w:val="yellow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  <w:highlight w:val="yell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  <w:highlight w:val="yellow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  <w:highlight w:val="yellow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rPr>
          <w:trHeight w:val="1125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82" type="#_x0000_t32" style="position:absolute;left:0;text-align:left;margin-left:-78.95pt;margin-top:24.9pt;width:.05pt;height:15.3pt;z-index:251718656;mso-position-horizontal-relative:text;mso-position-vertical-relative:text" o:connectortype="straight"/>
              </w:pic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  учителей б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зового начального образов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 уч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телей русского языка и литер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уч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телей математики, ф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зики и информ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учителей фи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культуры и  ОБЖ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учителей технол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гии, изобраз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тельного искусства и музыки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учителей г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манитарных ди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циплин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МО учителей </w:t>
            </w:r>
            <w:proofErr w:type="spellStart"/>
            <w:proofErr w:type="gramStart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тественно-научных</w:t>
            </w:r>
            <w:proofErr w:type="spellEnd"/>
            <w:proofErr w:type="gramEnd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циплин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ind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учит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лей иностранных языков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</w:tr>
      <w:tr w:rsidR="0063348D" w:rsidRPr="0063348D" w:rsidTr="0063348D"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81" type="#_x0000_t32" style="position:absolute;left:0;text-align:left;margin-left:-52.1pt;margin-top:5.1pt;width:.05pt;height:15.3pt;z-index:251717632;mso-position-horizontal-relative:text;mso-position-vertical-relative:text" o:connectortype="straight"/>
              </w:pic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noProof/>
                <w:szCs w:val="40"/>
              </w:rPr>
              <w:pict>
                <v:shape id="_x0000_s1080" type="#_x0000_t32" style="position:absolute;left:0;text-align:left;margin-left:57.4pt;margin-top:-.9pt;width:.05pt;height:15.3pt;z-index:251716608;mso-position-horizontal-relative:text;mso-position-vertical-relative:text" o:connectortype="straight"/>
              </w:pic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rPr>
          <w:trHeight w:val="471"/>
        </w:trPr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конференции</w:t>
            </w:r>
          </w:p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  <w:highlight w:val="yellow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Поддержка образовательной успешности ученика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940" w:type="dxa"/>
            <w:gridSpan w:val="4"/>
            <w:tcBorders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Поддержка профессионального роста учителей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rPr>
          <w:trHeight w:val="939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Создание усл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вий для самоо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884" w:type="dxa"/>
            <w:gridSpan w:val="2"/>
            <w:vAlign w:val="center"/>
          </w:tcPr>
          <w:p w:rsidR="0063348D" w:rsidRPr="0063348D" w:rsidRDefault="0063348D" w:rsidP="0063348D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Предъявл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ние и обобщение </w:t>
            </w:r>
            <w:proofErr w:type="gramStart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дового</w:t>
            </w:r>
            <w:proofErr w:type="gramEnd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пыта</w:t>
            </w:r>
            <w:proofErr w:type="spellEnd"/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ская учёба мол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дых специалистов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взаимопосеш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800" w:type="dxa"/>
          </w:tcPr>
          <w:p w:rsidR="0063348D" w:rsidRPr="0063348D" w:rsidRDefault="0063348D" w:rsidP="0063348D">
            <w:pPr>
              <w:spacing w:after="0"/>
              <w:ind w:firstLine="3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Система откр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тых мер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</w:tcPr>
          <w:p w:rsidR="0063348D" w:rsidRPr="0063348D" w:rsidRDefault="0063348D" w:rsidP="0063348D">
            <w:pPr>
              <w:spacing w:after="0"/>
              <w:ind w:firstLine="5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 w:rsidRPr="0063348D">
              <w:rPr>
                <w:rFonts w:ascii="Times New Roman" w:hAnsi="Times New Roman" w:cs="Times New Roman"/>
                <w:sz w:val="18"/>
                <w:szCs w:val="18"/>
              </w:rPr>
              <w:t>Внутр</w:t>
            </w:r>
            <w:r w:rsidRPr="006334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3348D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  <w:proofErr w:type="spellEnd"/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 педаг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гический сем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ind w:firstLine="6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Внешкольное повышение квалифик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ции ККИ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</w:tc>
      </w:tr>
      <w:tr w:rsidR="0063348D" w:rsidRPr="0063348D" w:rsidTr="0063348D">
        <w:trPr>
          <w:trHeight w:val="159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63348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400" w:type="dxa"/>
            <w:gridSpan w:val="6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профессиональной успешности педагогич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ских работников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4985" w:type="dxa"/>
            <w:gridSpan w:val="4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образовательной успешности уч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A141F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241" w:type="dxa"/>
            <w:gridSpan w:val="3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A141F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A141F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</w:tcPr>
          <w:p w:rsidR="0063348D" w:rsidRPr="0063348D" w:rsidRDefault="0063348D" w:rsidP="00A141F6">
            <w:pPr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414" w:type="dxa"/>
            <w:gridSpan w:val="2"/>
            <w:tcBorders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3348D" w:rsidRPr="0063348D" w:rsidTr="00A141F6">
        <w:trPr>
          <w:trHeight w:val="70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241" w:type="dxa"/>
            <w:gridSpan w:val="3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Предметные нед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26" w:type="dxa"/>
          </w:tcPr>
          <w:p w:rsidR="0063348D" w:rsidRPr="0063348D" w:rsidRDefault="0063348D" w:rsidP="0063348D">
            <w:pPr>
              <w:spacing w:after="0"/>
              <w:ind w:firstLine="59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Олимпи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00" w:type="dxa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745" w:type="dxa"/>
            <w:gridSpan w:val="2"/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63348D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63348D" w:rsidRPr="0063348D" w:rsidRDefault="0063348D" w:rsidP="0063348D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</w:tbl>
    <w:p w:rsidR="0063348D" w:rsidRDefault="0063348D" w:rsidP="0063348D">
      <w:pPr>
        <w:spacing w:after="0"/>
      </w:pPr>
    </w:p>
    <w:sectPr w:rsidR="0063348D" w:rsidSect="0063348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10" w:rsidRDefault="004F2F38" w:rsidP="00251DD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1F6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F1"/>
    <w:multiLevelType w:val="hybridMultilevel"/>
    <w:tmpl w:val="5584FF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008D9"/>
    <w:multiLevelType w:val="hybridMultilevel"/>
    <w:tmpl w:val="A356AC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0E48"/>
    <w:rsid w:val="000735D0"/>
    <w:rsid w:val="000A6C1E"/>
    <w:rsid w:val="001505CD"/>
    <w:rsid w:val="00270E48"/>
    <w:rsid w:val="003D31D8"/>
    <w:rsid w:val="004F2F38"/>
    <w:rsid w:val="0063348D"/>
    <w:rsid w:val="00940EE0"/>
    <w:rsid w:val="00A141F6"/>
    <w:rsid w:val="00B86F49"/>
    <w:rsid w:val="00E3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078"/>
        <o:r id="V:Rule30" type="connector" idref="#_x0000_s1079"/>
        <o:r id="V:Rule31" type="connector" idref="#_x0000_s1080"/>
        <o:r id="V:Rule32" type="connector" idref="#_x0000_s1081"/>
        <o:r id="V:Rule33" type="connector" idref="#_x0000_s1082"/>
        <o:r id="V:Rule34" type="connector" idref="#_x0000_s1083"/>
        <o:r id="V:Rule35" type="connector" idref="#_x0000_s1084"/>
        <o:r id="V:Rule36" type="connector" idref="#_x0000_s1108"/>
        <o:r id="V:Rule37" type="connector" idref="#_x0000_s1110"/>
        <o:r id="V:Rule38" type="connector" idref="#_x0000_s1109"/>
        <o:r id="V:Rule39" type="connector" idref="#_x0000_s1131"/>
        <o:r id="V:Rule40" type="connector" idref="#_x0000_s1115"/>
        <o:r id="V:Rule41" type="connector" idref="#_x0000_s1132"/>
        <o:r id="V:Rule42" type="connector" idref="#_x0000_s1114"/>
        <o:r id="V:Rule43" type="connector" idref="#_x0000_s1111"/>
        <o:r id="V:Rule44" type="connector" idref="#_x0000_s1133"/>
        <o:r id="V:Rule45" type="connector" idref="#_x0000_s1134"/>
        <o:r id="V:Rule46" type="connector" idref="#_x0000_s1127"/>
        <o:r id="V:Rule47" type="connector" idref="#_x0000_s1124"/>
        <o:r id="V:Rule49" type="connector" idref="#_x0000_s1119"/>
        <o:r id="V:Rule50" type="connector" idref="#_x0000_s1129"/>
        <o:r id="V:Rule51" type="connector" idref="#_x0000_s1120"/>
        <o:r id="V:Rule52" type="connector" idref="#_x0000_s1128"/>
        <o:r id="V:Rule53" type="connector" idref="#_x0000_s1116"/>
        <o:r id="V:Rule54" type="connector" idref="#_x0000_s1123"/>
        <o:r id="V:Rule55" type="connector" idref="#_x0000_s1112"/>
        <o:r id="V:Rule56" type="connector" idref="#_x0000_s1121"/>
        <o:r id="V:Rule57" type="connector" idref="#_x0000_s1130"/>
        <o:r id="V:Rule58" type="connector" idref="#_x0000_s1113"/>
        <o:r id="V:Rule59" type="connector" idref="#_x0000_s1125"/>
        <o:r id="V:Rule60" type="connector" idref="#_x0000_s1126"/>
        <o:r id="V:Rule61" type="connector" idref="#_x0000_s1122"/>
        <o:r id="V:Rule62" type="connector" idref="#_x0000_s1136"/>
        <o:r id="V:Rule63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0"/>
  </w:style>
  <w:style w:type="paragraph" w:styleId="2">
    <w:name w:val="heading 2"/>
    <w:basedOn w:val="a"/>
    <w:link w:val="20"/>
    <w:uiPriority w:val="9"/>
    <w:qFormat/>
    <w:rsid w:val="00270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E48"/>
  </w:style>
  <w:style w:type="paragraph" w:styleId="a4">
    <w:name w:val="header"/>
    <w:basedOn w:val="a"/>
    <w:link w:val="a5"/>
    <w:uiPriority w:val="99"/>
    <w:rsid w:val="0063348D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3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D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2013-03-11T11:53:00Z</dcterms:created>
  <dcterms:modified xsi:type="dcterms:W3CDTF">2013-03-14T18:07:00Z</dcterms:modified>
</cp:coreProperties>
</file>