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CF" w:rsidRDefault="009F512B">
      <w:r>
        <w:rPr>
          <w:noProof/>
          <w:lang w:eastAsia="ru-RU"/>
        </w:rPr>
        <w:drawing>
          <wp:inline distT="0" distB="0" distL="0" distR="0" wp14:anchorId="2F0FDDAE" wp14:editId="6847E5AB">
            <wp:extent cx="5940425" cy="8155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2B" w:rsidRDefault="009F512B"/>
    <w:p w:rsidR="009F512B" w:rsidRDefault="009F512B"/>
    <w:p w:rsidR="009F512B" w:rsidRDefault="009F512B"/>
    <w:p w:rsidR="009F512B" w:rsidRDefault="009F512B" w:rsidP="009F512B">
      <w:pPr>
        <w:pStyle w:val="a5"/>
        <w:shd w:val="clear" w:color="auto" w:fill="auto"/>
        <w:spacing w:line="260" w:lineRule="exact"/>
      </w:pPr>
      <w:r>
        <w:lastRenderedPageBreak/>
        <w:t>В шахматах много таинственного. И много еще не рассекреченного.</w:t>
      </w:r>
      <w:r w:rsidRPr="00DD5609">
        <w:t xml:space="preserve"> </w:t>
      </w:r>
      <w:r>
        <w:t>(Спасский, 10 чемпион мира по шахматам)</w:t>
      </w:r>
    </w:p>
    <w:p w:rsidR="009F512B" w:rsidRDefault="009F512B" w:rsidP="009F512B">
      <w:pPr>
        <w:pStyle w:val="20"/>
        <w:shd w:val="clear" w:color="auto" w:fill="auto"/>
        <w:spacing w:before="0" w:after="243"/>
        <w:ind w:firstLine="0"/>
      </w:pPr>
    </w:p>
    <w:p w:rsidR="009F512B" w:rsidRDefault="009F512B" w:rsidP="009F512B">
      <w:pPr>
        <w:pStyle w:val="20"/>
        <w:shd w:val="clear" w:color="auto" w:fill="auto"/>
        <w:spacing w:before="0" w:after="243"/>
        <w:ind w:firstLine="0"/>
      </w:pPr>
      <w:r>
        <w:t>Программа шахматного кружка для учащихся 5 - 11 классов рассчитана на 102 занятия. 3 часа в неделю.</w:t>
      </w:r>
    </w:p>
    <w:p w:rsidR="009F512B" w:rsidRDefault="009F512B" w:rsidP="009F512B">
      <w:pPr>
        <w:pStyle w:val="20"/>
        <w:shd w:val="clear" w:color="auto" w:fill="auto"/>
        <w:spacing w:before="0" w:after="234" w:line="295" w:lineRule="exact"/>
        <w:ind w:firstLine="0"/>
      </w:pPr>
      <w:r>
        <w:t xml:space="preserve">Шахматы с полным нравом можно назвать великой игрой. </w:t>
      </w:r>
      <w:proofErr w:type="gramStart"/>
      <w:r>
        <w:t>Поистине</w:t>
      </w:r>
      <w:proofErr w:type="gramEnd"/>
      <w:r>
        <w:t xml:space="preserve"> безграничное богатство содержания и возможностей делает эту старинную </w:t>
      </w:r>
      <w:r>
        <w:rPr>
          <w:rStyle w:val="21pt"/>
        </w:rPr>
        <w:t xml:space="preserve">игру </w:t>
      </w:r>
      <w:r>
        <w:t>такой притягательной для людей всех возрастов и культурных уровней.</w:t>
      </w:r>
    </w:p>
    <w:p w:rsidR="009F512B" w:rsidRDefault="009F512B" w:rsidP="009F512B">
      <w:pPr>
        <w:pStyle w:val="20"/>
        <w:shd w:val="clear" w:color="auto" w:fill="auto"/>
        <w:tabs>
          <w:tab w:val="left" w:pos="8788"/>
        </w:tabs>
        <w:spacing w:before="0" w:after="243" w:line="302" w:lineRule="exact"/>
        <w:ind w:firstLine="0"/>
      </w:pPr>
      <w:r>
        <w:t>В нашей школе дети имеют возможность заниматься этой полезной, увлекательной, но сложной игрой.</w:t>
      </w:r>
      <w:r>
        <w:tab/>
      </w:r>
    </w:p>
    <w:p w:rsidR="009F512B" w:rsidRDefault="009F512B" w:rsidP="009F512B">
      <w:pPr>
        <w:pStyle w:val="20"/>
        <w:shd w:val="clear" w:color="auto" w:fill="auto"/>
        <w:spacing w:before="0" w:after="249"/>
        <w:ind w:firstLine="0"/>
        <w:jc w:val="both"/>
      </w:pPr>
      <w: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па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этом из всего обилия, шахматного материала отбирается более доступный и максимально ориентированный па развитие материал. К практической части подключаются сеансы одновременной игры;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викторинах, конкурсах и турнирах. Для изучения курса мною предусмотрено использование мультимедийных технологий.</w:t>
      </w:r>
    </w:p>
    <w:p w:rsidR="009F512B" w:rsidRDefault="009F512B" w:rsidP="009F512B">
      <w:pPr>
        <w:pStyle w:val="20"/>
        <w:shd w:val="clear" w:color="auto" w:fill="auto"/>
        <w:spacing w:before="0" w:after="231" w:line="288" w:lineRule="exact"/>
        <w:ind w:firstLine="0"/>
        <w:jc w:val="both"/>
      </w:pPr>
      <w:r>
        <w:t>Работа с детьми проводится в рамках целостного педагогического процесса, основанного на принципах: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>
        <w:t xml:space="preserve">      * доступности в обучении и воспитании, согласно которому работа строится с</w:t>
      </w:r>
    </w:p>
    <w:p w:rsidR="009F512B" w:rsidRDefault="009F512B" w:rsidP="009F512B">
      <w:pPr>
        <w:pStyle w:val="20"/>
        <w:shd w:val="clear" w:color="auto" w:fill="auto"/>
        <w:spacing w:before="0" w:after="0"/>
        <w:ind w:left="740" w:firstLine="0"/>
      </w:pPr>
      <w:r>
        <w:t xml:space="preserve">учетом возрастных особенностей, уровня их </w:t>
      </w:r>
      <w:proofErr w:type="spellStart"/>
      <w:r>
        <w:t>обученности</w:t>
      </w:r>
      <w:proofErr w:type="spellEnd"/>
      <w:r>
        <w:t xml:space="preserve"> и воспитанности</w:t>
      </w:r>
    </w:p>
    <w:p w:rsidR="009F512B" w:rsidRDefault="009F512B" w:rsidP="009F512B">
      <w:pPr>
        <w:pStyle w:val="20"/>
        <w:shd w:val="clear" w:color="auto" w:fill="auto"/>
        <w:spacing w:before="0" w:after="0"/>
        <w:ind w:left="740" w:firstLine="0"/>
      </w:pPr>
      <w:r>
        <w:t>(от простого к сложному);</w:t>
      </w:r>
    </w:p>
    <w:p w:rsidR="009F512B" w:rsidRDefault="009F512B" w:rsidP="009F512B">
      <w:pPr>
        <w:pStyle w:val="20"/>
        <w:shd w:val="clear" w:color="auto" w:fill="auto"/>
        <w:spacing w:before="0" w:after="0" w:line="295" w:lineRule="exact"/>
        <w:ind w:left="567" w:hanging="218"/>
      </w:pPr>
      <w:r>
        <w:rPr>
          <w:lang w:bidi="en-US"/>
        </w:rPr>
        <w:t>*</w:t>
      </w:r>
      <w:r w:rsidRPr="002520D4">
        <w:rPr>
          <w:lang w:bidi="en-US"/>
        </w:rPr>
        <w:t xml:space="preserve"> </w:t>
      </w:r>
      <w:r>
        <w:t>наглядности использование демонстрационной доски, шахматных часов, дидактического материала, помогающего глубокому усвоению. учебной программы:</w:t>
      </w:r>
    </w:p>
    <w:p w:rsidR="009F512B" w:rsidRDefault="009F512B" w:rsidP="009F512B">
      <w:pPr>
        <w:pStyle w:val="20"/>
        <w:shd w:val="clear" w:color="auto" w:fill="auto"/>
        <w:spacing w:before="0" w:after="0" w:line="295" w:lineRule="exact"/>
        <w:ind w:left="780"/>
      </w:pPr>
      <w:r>
        <w:t xml:space="preserve"> *индивидуальности подхода в воспитании с учетом характера, способностей, интересов:</w:t>
      </w:r>
    </w:p>
    <w:p w:rsidR="009F512B" w:rsidRDefault="009F512B" w:rsidP="009F512B">
      <w:pPr>
        <w:pStyle w:val="20"/>
        <w:shd w:val="clear" w:color="auto" w:fill="auto"/>
        <w:spacing w:before="0" w:after="0" w:line="295" w:lineRule="exact"/>
        <w:ind w:left="780"/>
      </w:pPr>
      <w:r>
        <w:t>*коллективности использования индивидуальной, фронтальной и групповой работы: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 w:line="295" w:lineRule="exact"/>
        <w:ind w:left="780"/>
      </w:pPr>
      <w:r>
        <w:t>сотрудничества создание благоприятных условий для самореализации личности в коллективе:</w:t>
      </w:r>
    </w:p>
    <w:p w:rsidR="009F512B" w:rsidRDefault="009F512B" w:rsidP="009F512B">
      <w:pPr>
        <w:pStyle w:val="20"/>
        <w:shd w:val="clear" w:color="auto" w:fill="auto"/>
        <w:spacing w:before="0" w:after="0" w:line="295" w:lineRule="exact"/>
        <w:ind w:left="780"/>
      </w:pPr>
      <w:r>
        <w:t>* связи теории и практики применение знаний па практике (ведение партии, решение задач);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234" w:line="295" w:lineRule="exact"/>
        <w:ind w:left="420" w:firstLine="0"/>
        <w:jc w:val="both"/>
      </w:pPr>
      <w:r>
        <w:t>сочетание уважения к личности ребенка с разумной требовательностью.</w:t>
      </w:r>
    </w:p>
    <w:p w:rsidR="009F512B" w:rsidRDefault="009F512B" w:rsidP="009F512B">
      <w:pPr>
        <w:pStyle w:val="20"/>
        <w:shd w:val="clear" w:color="auto" w:fill="auto"/>
        <w:spacing w:before="0" w:after="246" w:line="302" w:lineRule="exact"/>
        <w:ind w:firstLine="0"/>
      </w:pPr>
      <w:r w:rsidRPr="008E17E2">
        <w:rPr>
          <w:b/>
        </w:rPr>
        <w:t>Цель:</w:t>
      </w:r>
      <w:r>
        <w:t xml:space="preserve"> формирование у учащихся целостного представления о шахматах и шахматной игре.</w:t>
      </w:r>
    </w:p>
    <w:p w:rsidR="009F512B" w:rsidRDefault="009F512B" w:rsidP="009F512B">
      <w:pPr>
        <w:pStyle w:val="20"/>
        <w:shd w:val="clear" w:color="auto" w:fill="auto"/>
        <w:spacing w:before="0" w:after="284" w:line="295" w:lineRule="exact"/>
        <w:ind w:firstLine="0"/>
      </w:pPr>
      <w:r w:rsidRPr="008E17E2">
        <w:rPr>
          <w:b/>
        </w:rPr>
        <w:lastRenderedPageBreak/>
        <w:t>Основные задачи программы:</w:t>
      </w:r>
      <w:r>
        <w:t xml:space="preserve"> 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информаций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:rsidR="009F512B" w:rsidRPr="008E17E2" w:rsidRDefault="009F512B" w:rsidP="009F512B">
      <w:pPr>
        <w:pStyle w:val="20"/>
        <w:shd w:val="clear" w:color="auto" w:fill="auto"/>
        <w:spacing w:before="0" w:after="253" w:line="240" w:lineRule="exact"/>
        <w:ind w:firstLine="0"/>
        <w:rPr>
          <w:b/>
        </w:rPr>
      </w:pPr>
      <w:r w:rsidRPr="008E17E2">
        <w:rPr>
          <w:b/>
        </w:rPr>
        <w:t>Основные формы работы: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/>
        <w:ind w:left="420" w:firstLine="0"/>
        <w:jc w:val="both"/>
      </w:pPr>
      <w:r>
        <w:t>Краткие увлекательные рассказы об истории шахмат и шахматных фигурах;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/>
        <w:ind w:left="420" w:firstLine="0"/>
        <w:jc w:val="both"/>
      </w:pPr>
      <w:r>
        <w:t>Занимательные вопросы из жизни шахмат;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/>
        <w:ind w:left="420" w:firstLine="0"/>
        <w:jc w:val="both"/>
      </w:pPr>
      <w:r>
        <w:t xml:space="preserve"> шахматные партии;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/>
        <w:ind w:left="420" w:firstLine="0"/>
        <w:jc w:val="both"/>
      </w:pPr>
      <w:r>
        <w:t>Работа со словарем шахмат:</w:t>
      </w:r>
    </w:p>
    <w:p w:rsidR="009F512B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0"/>
        <w:ind w:left="420" w:firstLine="0"/>
        <w:jc w:val="both"/>
      </w:pPr>
      <w:r>
        <w:t>Турниры;</w:t>
      </w:r>
    </w:p>
    <w:p w:rsidR="009F512B" w:rsidRPr="008E17E2" w:rsidRDefault="009F512B" w:rsidP="009F512B">
      <w:pPr>
        <w:pStyle w:val="20"/>
        <w:numPr>
          <w:ilvl w:val="0"/>
          <w:numId w:val="2"/>
        </w:numPr>
        <w:shd w:val="clear" w:color="auto" w:fill="auto"/>
        <w:tabs>
          <w:tab w:val="left" w:pos="776"/>
        </w:tabs>
        <w:spacing w:before="0" w:after="287"/>
        <w:ind w:left="420" w:firstLine="0"/>
        <w:jc w:val="both"/>
        <w:rPr>
          <w:b/>
        </w:rPr>
      </w:pPr>
      <w:r w:rsidRPr="008E17E2">
        <w:rPr>
          <w:b/>
        </w:rPr>
        <w:t>Презентации</w:t>
      </w:r>
    </w:p>
    <w:p w:rsidR="009F512B" w:rsidRPr="008E17E2" w:rsidRDefault="009F512B" w:rsidP="009F512B">
      <w:pPr>
        <w:pStyle w:val="20"/>
        <w:shd w:val="clear" w:color="auto" w:fill="auto"/>
        <w:spacing w:before="0" w:after="260" w:line="240" w:lineRule="exact"/>
        <w:ind w:firstLine="0"/>
        <w:rPr>
          <w:b/>
        </w:rPr>
      </w:pPr>
      <w:r w:rsidRPr="008E17E2">
        <w:rPr>
          <w:b/>
        </w:rPr>
        <w:t>Методы обучения:</w:t>
      </w:r>
    </w:p>
    <w:p w:rsidR="009F512B" w:rsidRDefault="009F512B" w:rsidP="009F512B">
      <w:pPr>
        <w:pStyle w:val="20"/>
        <w:numPr>
          <w:ilvl w:val="0"/>
          <w:numId w:val="7"/>
        </w:numPr>
        <w:shd w:val="clear" w:color="auto" w:fill="auto"/>
        <w:spacing w:before="0" w:after="0" w:line="295" w:lineRule="exact"/>
        <w:jc w:val="both"/>
      </w:pPr>
      <w:r>
        <w:t>объяснительно иллюстративный;</w:t>
      </w:r>
    </w:p>
    <w:p w:rsidR="009F512B" w:rsidRDefault="009F512B" w:rsidP="009F512B">
      <w:pPr>
        <w:pStyle w:val="20"/>
        <w:numPr>
          <w:ilvl w:val="0"/>
          <w:numId w:val="7"/>
        </w:numPr>
        <w:shd w:val="clear" w:color="auto" w:fill="auto"/>
        <w:tabs>
          <w:tab w:val="left" w:pos="776"/>
        </w:tabs>
        <w:spacing w:before="0" w:after="0" w:line="295" w:lineRule="exact"/>
        <w:jc w:val="both"/>
      </w:pPr>
      <w:r>
        <w:t>проблемный: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tabs>
          <w:tab w:val="left" w:pos="776"/>
        </w:tabs>
        <w:spacing w:before="0" w:after="0" w:line="295" w:lineRule="exact"/>
        <w:jc w:val="both"/>
      </w:pPr>
      <w:r>
        <w:t>поисковый;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line="295" w:lineRule="exact"/>
        <w:jc w:val="both"/>
      </w:pPr>
      <w:r>
        <w:t>эвристический.</w:t>
      </w:r>
    </w:p>
    <w:p w:rsidR="009F512B" w:rsidRDefault="009F512B" w:rsidP="009F512B">
      <w:pPr>
        <w:pStyle w:val="20"/>
        <w:shd w:val="clear" w:color="auto" w:fill="auto"/>
        <w:spacing w:before="0" w:after="243" w:line="295" w:lineRule="exact"/>
        <w:ind w:firstLine="0"/>
      </w:pPr>
      <w:r w:rsidRPr="008E17E2">
        <w:rPr>
          <w:b/>
        </w:rPr>
        <w:t>Объяснительно - иллюстративный метод</w:t>
      </w:r>
      <w:r>
        <w:t xml:space="preserve"> предполагает объяснение педагогом темы занятия на демонстрационной доске.</w:t>
      </w:r>
    </w:p>
    <w:p w:rsidR="009F512B" w:rsidRDefault="009F512B" w:rsidP="009F512B">
      <w:pPr>
        <w:pStyle w:val="20"/>
        <w:shd w:val="clear" w:color="auto" w:fill="auto"/>
        <w:spacing w:before="0" w:after="229" w:line="292" w:lineRule="exact"/>
        <w:ind w:firstLine="0"/>
      </w:pPr>
      <w:r w:rsidRPr="008E17E2">
        <w:rPr>
          <w:b/>
        </w:rPr>
        <w:t>Проблемный метод</w:t>
      </w:r>
      <w:r>
        <w:t xml:space="preserve"> 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воспитанника,</w:t>
      </w:r>
    </w:p>
    <w:p w:rsidR="009F512B" w:rsidRDefault="009F512B" w:rsidP="009F512B">
      <w:pPr>
        <w:pStyle w:val="20"/>
        <w:shd w:val="clear" w:color="auto" w:fill="auto"/>
        <w:spacing w:before="0" w:after="246" w:line="302" w:lineRule="exact"/>
        <w:ind w:firstLine="0"/>
      </w:pPr>
      <w:r w:rsidRPr="008E17E2">
        <w:rPr>
          <w:b/>
        </w:rPr>
        <w:t>Поисковый метод</w:t>
      </w:r>
      <w:r>
        <w:t xml:space="preserve"> применяется очень часто. Детям предоставляется возможность самостоятельного решения сложной проблемы: оценка позиции, составление плана</w:t>
      </w:r>
      <w:r>
        <w:rPr>
          <w:sz w:val="22"/>
        </w:rPr>
        <w:t xml:space="preserve"> </w:t>
      </w:r>
      <w:r>
        <w:t>игры, расчет вариантов и сравнение их целесообразности. Я, как руководитель кружка, помогаю ученику, корректирую его действия, по не вмешиваюсь в процесс поиска решения. Метод способствует творческому развитию юного шахматиста.</w:t>
      </w:r>
    </w:p>
    <w:p w:rsidR="009F512B" w:rsidRDefault="009F512B" w:rsidP="009F512B">
      <w:pPr>
        <w:pStyle w:val="20"/>
        <w:shd w:val="clear" w:color="auto" w:fill="auto"/>
        <w:spacing w:before="0" w:line="295" w:lineRule="exact"/>
        <w:ind w:firstLine="0"/>
      </w:pPr>
      <w:r w:rsidRPr="008E17E2">
        <w:rPr>
          <w:b/>
        </w:rPr>
        <w:t xml:space="preserve">Эвристический </w:t>
      </w:r>
      <w:r w:rsidRPr="008E17E2">
        <w:rPr>
          <w:b/>
          <w:lang w:bidi="en-US"/>
        </w:rPr>
        <w:t>мет</w:t>
      </w:r>
      <w:r w:rsidRPr="008E17E2">
        <w:rPr>
          <w:b/>
        </w:rPr>
        <w:t>од</w:t>
      </w:r>
      <w:r>
        <w:t xml:space="preserve"> 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объективности.</w:t>
      </w:r>
    </w:p>
    <w:p w:rsidR="009F512B" w:rsidRDefault="009F512B" w:rsidP="009F512B">
      <w:pPr>
        <w:pStyle w:val="20"/>
        <w:shd w:val="clear" w:color="auto" w:fill="auto"/>
        <w:spacing w:before="0" w:after="0" w:line="295" w:lineRule="exact"/>
        <w:ind w:firstLine="0"/>
      </w:pPr>
      <w:r>
        <w:t>Шахматы, даря детям радость творчества, общения друг с другом, обогащают их духовный мир.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успешному; достижению общеобразовательных школьных дисциплин.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left="8820" w:firstLine="0"/>
      </w:pPr>
      <w:r>
        <w:t>I</w:t>
      </w:r>
    </w:p>
    <w:p w:rsidR="009F512B" w:rsidRDefault="009F512B" w:rsidP="009F512B">
      <w:pPr>
        <w:pStyle w:val="20"/>
        <w:shd w:val="clear" w:color="auto" w:fill="auto"/>
        <w:spacing w:before="0" w:after="249" w:line="240" w:lineRule="exact"/>
        <w:ind w:firstLine="0"/>
      </w:pPr>
      <w:r>
        <w:t>Пользу от шахмат можно разделить на несколько блоков:</w:t>
      </w:r>
    </w:p>
    <w:p w:rsidR="009F512B" w:rsidRDefault="009F512B" w:rsidP="009F512B">
      <w:pPr>
        <w:pStyle w:val="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237"/>
        <w:ind w:firstLine="0"/>
      </w:pPr>
      <w:r w:rsidRPr="00F832A4">
        <w:rPr>
          <w:rStyle w:val="21"/>
        </w:rPr>
        <w:t xml:space="preserve">Ребенок </w:t>
      </w:r>
      <w:r w:rsidRPr="00F832A4">
        <w:rPr>
          <w:rStyle w:val="213pt"/>
          <w:rFonts w:eastAsia="Gulim"/>
          <w:b/>
        </w:rPr>
        <w:t>учится</w:t>
      </w:r>
      <w:r w:rsidRPr="00F832A4">
        <w:rPr>
          <w:rStyle w:val="213pt0"/>
          <w:rFonts w:eastAsia="Gulim"/>
        </w:rPr>
        <w:t xml:space="preserve"> </w:t>
      </w:r>
      <w:r>
        <w:rPr>
          <w:rStyle w:val="213pt0"/>
          <w:rFonts w:eastAsia="Gulim"/>
          <w:b/>
          <w:i/>
        </w:rPr>
        <w:t>при</w:t>
      </w:r>
      <w:r w:rsidRPr="00F832A4">
        <w:rPr>
          <w:rStyle w:val="21"/>
        </w:rPr>
        <w:t>нимать</w:t>
      </w:r>
      <w:r>
        <w:rPr>
          <w:rStyle w:val="21"/>
        </w:rPr>
        <w:t xml:space="preserve"> стать самостоятельные решения и отвечать за них. </w:t>
      </w:r>
      <w:r>
        <w:t>Пусть решения пока самые простые (куда и какой фигурой пойти), а ответственность так страшна (самое страшное - проигрыш) - но это уже ответственность.</w:t>
      </w:r>
    </w:p>
    <w:p w:rsidR="009F512B" w:rsidRDefault="009F512B" w:rsidP="009F512B">
      <w:pPr>
        <w:pStyle w:val="20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290" w:line="302" w:lineRule="exact"/>
        <w:ind w:firstLine="0"/>
      </w:pPr>
      <w:r>
        <w:rPr>
          <w:rStyle w:val="21"/>
        </w:rPr>
        <w:lastRenderedPageBreak/>
        <w:t xml:space="preserve">Вырабатывается </w:t>
      </w:r>
      <w:proofErr w:type="gramStart"/>
      <w:r>
        <w:rPr>
          <w:rStyle w:val="21"/>
        </w:rPr>
        <w:t>усидчивость</w:t>
      </w:r>
      <w:r>
        <w:t xml:space="preserve">  в</w:t>
      </w:r>
      <w:proofErr w:type="gramEnd"/>
      <w:r>
        <w:t xml:space="preserve"> течение определенного времени ребенок учится концентрировать свое-внимание на одном процессе, на игре в шахматы.</w:t>
      </w:r>
    </w:p>
    <w:p w:rsidR="009F512B" w:rsidRDefault="009F512B" w:rsidP="009F512B">
      <w:pPr>
        <w:pStyle w:val="40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255" w:line="240" w:lineRule="exact"/>
        <w:jc w:val="both"/>
      </w:pPr>
      <w:r>
        <w:t xml:space="preserve">У ребенка </w:t>
      </w:r>
      <w:proofErr w:type="gramStart"/>
      <w:r>
        <w:t>вырабатывается  пространственное</w:t>
      </w:r>
      <w:proofErr w:type="gramEnd"/>
      <w:r>
        <w:t xml:space="preserve"> воображение.</w:t>
      </w:r>
    </w:p>
    <w:p w:rsidR="009F512B" w:rsidRDefault="009F512B" w:rsidP="009F512B">
      <w:pPr>
        <w:pStyle w:val="40"/>
        <w:shd w:val="clear" w:color="auto" w:fill="auto"/>
        <w:spacing w:before="0" w:after="231" w:line="288" w:lineRule="exact"/>
        <w:jc w:val="left"/>
      </w:pPr>
      <w:r>
        <w:rPr>
          <w:rStyle w:val="41"/>
        </w:rPr>
        <w:t xml:space="preserve">4. </w:t>
      </w:r>
      <w:r>
        <w:t xml:space="preserve">У ребенка формируется внутренний план действии </w:t>
      </w:r>
      <w:r>
        <w:rPr>
          <w:rStyle w:val="41"/>
        </w:rPr>
        <w:t>(способности действовать в уме).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>
        <w:rPr>
          <w:rStyle w:val="21"/>
        </w:rPr>
        <w:t>5. Шахматы воспитывают характер,</w:t>
      </w:r>
      <w:r>
        <w:t xml:space="preserve"> именно за счёт своей спортивной составляющей.) (</w:t>
      </w:r>
      <w:proofErr w:type="gramStart"/>
      <w:r>
        <w:t>сражение или ошибка это</w:t>
      </w:r>
      <w:proofErr w:type="gramEnd"/>
      <w:r>
        <w:t xml:space="preserve"> возможность для развития, любая неудача ото возможность для преодоления. Поэтому очень важно выработать правильное отношение к ошибкам. Желание побеждать и быть лучшим заставит ребенка заниматься</w:t>
      </w:r>
    </w:p>
    <w:p w:rsidR="009F512B" w:rsidRDefault="009F512B" w:rsidP="009F512B">
      <w:pPr>
        <w:pStyle w:val="20"/>
        <w:numPr>
          <w:ilvl w:val="0"/>
          <w:numId w:val="1"/>
        </w:numPr>
        <w:shd w:val="clear" w:color="auto" w:fill="auto"/>
        <w:tabs>
          <w:tab w:val="left" w:pos="2197"/>
        </w:tabs>
        <w:spacing w:before="0" w:after="0" w:line="580" w:lineRule="exact"/>
        <w:ind w:left="1860" w:firstLine="0"/>
        <w:jc w:val="both"/>
      </w:pPr>
      <w:r>
        <w:t>Требования к уровню подготовки учащихся</w:t>
      </w:r>
    </w:p>
    <w:p w:rsidR="009F512B" w:rsidRPr="00581E40" w:rsidRDefault="009F512B" w:rsidP="009F512B">
      <w:pPr>
        <w:pStyle w:val="20"/>
        <w:shd w:val="clear" w:color="auto" w:fill="auto"/>
        <w:spacing w:before="0" w:after="0" w:line="580" w:lineRule="exact"/>
        <w:ind w:firstLine="0"/>
        <w:jc w:val="both"/>
        <w:rPr>
          <w:b/>
        </w:rPr>
      </w:pPr>
      <w:r w:rsidRPr="00581E40">
        <w:rPr>
          <w:b/>
        </w:rPr>
        <w:t>Ожидаемые результаты:</w:t>
      </w:r>
    </w:p>
    <w:p w:rsidR="009F512B" w:rsidRDefault="009F512B" w:rsidP="009F512B">
      <w:pPr>
        <w:pStyle w:val="60"/>
        <w:numPr>
          <w:ilvl w:val="0"/>
          <w:numId w:val="4"/>
        </w:numPr>
        <w:shd w:val="clear" w:color="auto" w:fill="auto"/>
        <w:tabs>
          <w:tab w:val="left" w:pos="747"/>
        </w:tabs>
        <w:ind w:left="400"/>
      </w:pPr>
      <w:r>
        <w:t>возросший интерес к шахматам;</w:t>
      </w:r>
    </w:p>
    <w:p w:rsidR="009F512B" w:rsidRDefault="009F512B" w:rsidP="009F512B">
      <w:pPr>
        <w:pStyle w:val="20"/>
        <w:numPr>
          <w:ilvl w:val="0"/>
          <w:numId w:val="4"/>
        </w:numPr>
        <w:shd w:val="clear" w:color="auto" w:fill="auto"/>
        <w:tabs>
          <w:tab w:val="left" w:pos="747"/>
        </w:tabs>
        <w:spacing w:before="0" w:after="0" w:line="240" w:lineRule="exact"/>
        <w:ind w:left="400" w:firstLine="0"/>
        <w:jc w:val="both"/>
      </w:pPr>
      <w:r>
        <w:t>развитие индивидуальных способностей:</w:t>
      </w:r>
    </w:p>
    <w:p w:rsidR="009F512B" w:rsidRDefault="009F512B" w:rsidP="009F512B">
      <w:pPr>
        <w:pStyle w:val="20"/>
        <w:shd w:val="clear" w:color="auto" w:fill="auto"/>
        <w:spacing w:before="0" w:after="296" w:line="240" w:lineRule="exact"/>
        <w:ind w:left="180" w:firstLine="0"/>
      </w:pPr>
      <w:r>
        <w:t xml:space="preserve">    3. воспитание чувства уверенности и собственного достоинства. </w:t>
      </w:r>
    </w:p>
    <w:p w:rsidR="009F512B" w:rsidRPr="00581E40" w:rsidRDefault="009F512B" w:rsidP="009F512B">
      <w:pPr>
        <w:pStyle w:val="20"/>
        <w:shd w:val="clear" w:color="auto" w:fill="auto"/>
        <w:spacing w:before="0" w:after="256" w:line="240" w:lineRule="exact"/>
        <w:ind w:firstLine="0"/>
        <w:jc w:val="both"/>
        <w:rPr>
          <w:b/>
        </w:rPr>
      </w:pPr>
      <w:r w:rsidRPr="00581E40">
        <w:rPr>
          <w:b/>
        </w:rPr>
        <w:t>К концу учебного года дети должны знать: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 w:line="295" w:lineRule="exact"/>
      </w:pPr>
      <w:r>
        <w:t>шахматные термины: белое и черное поле, горизонталь, вертикаль. Диагональ, центр, партнеры, начальное положение, белые, черные, ход, длинная и короткая рокировка, шах, мат, пат (ничья);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/>
      </w:pPr>
      <w:r>
        <w:t>названия шахматных фигур: ладья, слои, ферзь, копь, пешка, король;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/>
      </w:pPr>
      <w:r>
        <w:t>правила холь и взятия каждой фигуры.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/>
      </w:pPr>
      <w:r>
        <w:t>ценность шахматных фигур, сравнительную силу фигур</w:t>
      </w:r>
    </w:p>
    <w:p w:rsidR="009F512B" w:rsidRPr="00000A27" w:rsidRDefault="009F512B" w:rsidP="009F512B">
      <w:pPr>
        <w:pStyle w:val="20"/>
        <w:shd w:val="clear" w:color="auto" w:fill="auto"/>
        <w:spacing w:before="0" w:after="0"/>
        <w:ind w:left="720" w:firstLine="0"/>
      </w:pPr>
    </w:p>
    <w:p w:rsidR="009F512B" w:rsidRPr="00581E40" w:rsidRDefault="009F512B" w:rsidP="009F512B">
      <w:pPr>
        <w:pStyle w:val="20"/>
        <w:shd w:val="clear" w:color="auto" w:fill="auto"/>
        <w:spacing w:before="0" w:after="256" w:line="240" w:lineRule="exact"/>
        <w:ind w:left="720" w:firstLine="0"/>
        <w:jc w:val="both"/>
        <w:rPr>
          <w:b/>
        </w:rPr>
      </w:pPr>
      <w:r w:rsidRPr="00581E40">
        <w:rPr>
          <w:b/>
        </w:rPr>
        <w:t>К концу</w:t>
      </w:r>
      <w:r>
        <w:rPr>
          <w:b/>
        </w:rPr>
        <w:t xml:space="preserve"> учебного года дети должны уметь</w:t>
      </w:r>
      <w:r w:rsidRPr="00581E40">
        <w:rPr>
          <w:b/>
        </w:rPr>
        <w:t>: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 w:line="295" w:lineRule="exact"/>
        <w:ind w:right="2268"/>
        <w:jc w:val="both"/>
      </w:pPr>
      <w:r>
        <w:t>ориентироваться на шахматной доске;</w:t>
      </w:r>
    </w:p>
    <w:p w:rsidR="009F512B" w:rsidRDefault="009F512B" w:rsidP="009F512B">
      <w:pPr>
        <w:pStyle w:val="20"/>
        <w:shd w:val="clear" w:color="auto" w:fill="auto"/>
        <w:spacing w:before="0" w:after="0" w:line="295" w:lineRule="exact"/>
        <w:ind w:left="284" w:right="141" w:firstLine="0"/>
        <w:jc w:val="both"/>
      </w:pPr>
      <w:r w:rsidRPr="00581E40">
        <w:rPr>
          <w:rStyle w:val="2Gulim10pt"/>
        </w:rPr>
        <w:t>играть</w:t>
      </w:r>
      <w:r>
        <w:rPr>
          <w:rStyle w:val="2Gulim10pt"/>
        </w:rPr>
        <w:t xml:space="preserve"> </w:t>
      </w:r>
      <w:r>
        <w:t>каждой фигурой в отдельности и в совокупности без нарушений правил шахматного кодекса;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 w:line="295" w:lineRule="exact"/>
        <w:ind w:right="2268"/>
        <w:jc w:val="both"/>
      </w:pPr>
      <w:r>
        <w:t>правильно расставлять фигуры перед игрой;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 w:line="295" w:lineRule="exact"/>
        <w:ind w:right="2268"/>
        <w:jc w:val="both"/>
      </w:pPr>
      <w:r>
        <w:t>рокировать;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 w:line="295" w:lineRule="exact"/>
        <w:ind w:right="2268"/>
        <w:jc w:val="both"/>
      </w:pPr>
      <w:r>
        <w:t>объявлять шах;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 w:line="295" w:lineRule="exact"/>
        <w:ind w:right="2268"/>
        <w:jc w:val="both"/>
      </w:pPr>
      <w:r>
        <w:t>ставить мат;</w:t>
      </w:r>
    </w:p>
    <w:p w:rsidR="009F512B" w:rsidRDefault="009F512B" w:rsidP="009F512B">
      <w:pPr>
        <w:pStyle w:val="20"/>
        <w:numPr>
          <w:ilvl w:val="0"/>
          <w:numId w:val="6"/>
        </w:numPr>
        <w:shd w:val="clear" w:color="auto" w:fill="auto"/>
        <w:spacing w:before="0" w:after="0"/>
      </w:pPr>
      <w:r>
        <w:t>матовать одинокого короля двумя ладьями, ферзем и ладьей, королем и</w:t>
      </w:r>
      <w:r>
        <w:br/>
        <w:t>ферзем, королем и ладьей;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left="724" w:firstLine="0"/>
      </w:pPr>
    </w:p>
    <w:p w:rsidR="009F512B" w:rsidRDefault="009F512B" w:rsidP="009F512B">
      <w:pPr>
        <w:pStyle w:val="50"/>
        <w:shd w:val="clear" w:color="auto" w:fill="auto"/>
        <w:spacing w:before="0" w:after="0" w:line="295" w:lineRule="exact"/>
        <w:jc w:val="left"/>
      </w:pPr>
      <w:r w:rsidRPr="00581E40">
        <w:rPr>
          <w:rStyle w:val="51"/>
        </w:rPr>
        <w:t>Шахматы - это не только</w:t>
      </w:r>
      <w:r>
        <w:rPr>
          <w:rStyle w:val="51"/>
        </w:rPr>
        <w:t xml:space="preserve"> </w:t>
      </w:r>
      <w:r>
        <w:t xml:space="preserve">игра, доставляющая детям </w:t>
      </w:r>
      <w:r w:rsidRPr="00581E40">
        <w:t>радость</w:t>
      </w:r>
      <w:r w:rsidRPr="00581E40">
        <w:rPr>
          <w:b w:val="0"/>
        </w:rPr>
        <w:t xml:space="preserve"> </w:t>
      </w:r>
      <w:r w:rsidRPr="00581E40">
        <w:rPr>
          <w:rStyle w:val="51"/>
        </w:rPr>
        <w:t>творчества</w:t>
      </w:r>
      <w:r>
        <w:rPr>
          <w:rStyle w:val="51"/>
        </w:rPr>
        <w:t xml:space="preserve">, </w:t>
      </w:r>
      <w:r>
        <w:t>но и действенное, эффективное средство их умственного развития.</w:t>
      </w:r>
    </w:p>
    <w:p w:rsidR="009F512B" w:rsidRDefault="009F512B" w:rsidP="009F512B">
      <w:pPr>
        <w:framePr w:wrap="none" w:vAnchor="page" w:hAnchor="page" w:x="10332" w:y="8532"/>
      </w:pPr>
    </w:p>
    <w:p w:rsidR="009F512B" w:rsidRDefault="009F512B" w:rsidP="009F512B">
      <w:pPr>
        <w:rPr>
          <w:sz w:val="2"/>
          <w:szCs w:val="2"/>
        </w:rPr>
      </w:pPr>
    </w:p>
    <w:p w:rsidR="009F512B" w:rsidRPr="00D74AA2" w:rsidRDefault="009F512B" w:rsidP="009F512B">
      <w:pPr>
        <w:rPr>
          <w:sz w:val="2"/>
          <w:szCs w:val="2"/>
        </w:rPr>
      </w:pPr>
    </w:p>
    <w:p w:rsidR="009F512B" w:rsidRDefault="009F512B" w:rsidP="009F512B">
      <w:pPr>
        <w:rPr>
          <w:sz w:val="2"/>
          <w:szCs w:val="2"/>
        </w:rPr>
      </w:pPr>
    </w:p>
    <w:p w:rsidR="009F512B" w:rsidRPr="00000A27" w:rsidRDefault="009F512B" w:rsidP="009F512B">
      <w:pPr>
        <w:jc w:val="center"/>
        <w:rPr>
          <w:rFonts w:ascii="Times New Roman" w:hAnsi="Times New Roman" w:cs="Times New Roman"/>
          <w:b/>
          <w:sz w:val="24"/>
        </w:rPr>
      </w:pPr>
      <w:r w:rsidRPr="00581E40">
        <w:rPr>
          <w:rFonts w:ascii="Times New Roman" w:hAnsi="Times New Roman" w:cs="Times New Roman"/>
          <w:b/>
          <w:sz w:val="24"/>
        </w:rPr>
        <w:t>Содержание программы кружка</w:t>
      </w:r>
    </w:p>
    <w:p w:rsidR="009F512B" w:rsidRDefault="009F512B" w:rsidP="009F512B">
      <w:pPr>
        <w:pStyle w:val="20"/>
        <w:shd w:val="clear" w:color="auto" w:fill="auto"/>
        <w:spacing w:before="0" w:after="246" w:line="302" w:lineRule="exact"/>
        <w:ind w:firstLine="0"/>
      </w:pPr>
      <w:r>
        <w:t xml:space="preserve">1,2,3 Вводное занятие. Что такое шахматы? Развитие шахмат. Рождение шахмат. От чатуранги к </w:t>
      </w:r>
      <w:proofErr w:type="spellStart"/>
      <w:r>
        <w:t>шатранджу</w:t>
      </w:r>
      <w:proofErr w:type="spellEnd"/>
      <w:r>
        <w:t>. Шахматы проникают в Европу. Чемпионы мира по шахматам.</w:t>
      </w:r>
    </w:p>
    <w:p w:rsidR="009F512B" w:rsidRDefault="009F512B" w:rsidP="009F512B">
      <w:pPr>
        <w:pStyle w:val="20"/>
        <w:shd w:val="clear" w:color="auto" w:fill="auto"/>
        <w:spacing w:before="0" w:after="237" w:line="295" w:lineRule="exact"/>
        <w:ind w:firstLine="0"/>
      </w:pPr>
      <w:r>
        <w:t xml:space="preserve">4.5.6 Шахматная доска. Иоле боя и войско. Знакомство с шахматной доской. Белые и </w:t>
      </w:r>
      <w:r>
        <w:lastRenderedPageBreak/>
        <w:t>черные поля. Чередование белых и черных полей на шахматной доске. Обозначение горизонталей и вертикалей, полей, шахматных фигур. Запись шахматной партии. Запись начального положения.</w:t>
      </w:r>
    </w:p>
    <w:p w:rsidR="009F512B" w:rsidRDefault="009F512B" w:rsidP="009F512B">
      <w:pPr>
        <w:pStyle w:val="20"/>
        <w:shd w:val="clear" w:color="auto" w:fill="auto"/>
        <w:spacing w:before="0"/>
        <w:ind w:firstLine="0"/>
      </w:pPr>
      <w:r>
        <w:t>7.8.9.1 Начальная позиция фигур на шахматной доске. Ходы фигур. Белые и черные. Ладья, слон, ферзь, конь, пешка, король. Просмотр презентации «Приключения в Шахматной стране». Первый шаг в мир шахмат.</w:t>
      </w:r>
    </w:p>
    <w:p w:rsidR="009F512B" w:rsidRDefault="009F512B" w:rsidP="009F512B">
      <w:pPr>
        <w:pStyle w:val="20"/>
        <w:shd w:val="clear" w:color="auto" w:fill="auto"/>
        <w:spacing w:before="0" w:after="287"/>
        <w:ind w:firstLine="0"/>
      </w:pPr>
      <w:r>
        <w:t>10.11.12. «Способности фигур». Расстановка фигур перед шахматной партией. Правило: «Ферзь любит свой цвет». Связь между горизонталями, вертикалями, диагоналями и начальным положением фигур.</w:t>
      </w:r>
    </w:p>
    <w:p w:rsidR="009F512B" w:rsidRDefault="009F512B" w:rsidP="009F512B">
      <w:pPr>
        <w:pStyle w:val="20"/>
        <w:shd w:val="clear" w:color="auto" w:fill="auto"/>
        <w:spacing w:before="0" w:after="257" w:line="240" w:lineRule="exact"/>
        <w:ind w:firstLine="0"/>
      </w:pPr>
      <w:r>
        <w:t>13.14.15. Ходы и взятие фигур. Шахматные мудрости. Работа со слайдами.</w:t>
      </w:r>
    </w:p>
    <w:p w:rsidR="009F512B" w:rsidRDefault="009F512B" w:rsidP="009F512B">
      <w:pPr>
        <w:pStyle w:val="20"/>
        <w:shd w:val="clear" w:color="auto" w:fill="auto"/>
        <w:spacing w:before="0" w:after="243" w:line="302" w:lineRule="exact"/>
        <w:ind w:firstLine="0"/>
      </w:pPr>
      <w:r>
        <w:t>16.17.18. Что такое вечный Шах и Пат. Открытый шах. Двойной шах. Дидактическая игра. «Первый шах». Что такое пат? Дидактическое задание «Мат или пат».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>
        <w:t>19.20.21.Ценность шахматных фигур. Кто сильнее? 1 Ценность фигур. Сравнительная сила фигур. Дидактические задания «Кто сильнее?».</w:t>
      </w:r>
    </w:p>
    <w:p w:rsidR="009F512B" w:rsidRDefault="009F512B" w:rsidP="009F512B">
      <w:pPr>
        <w:jc w:val="center"/>
        <w:rPr>
          <w:sz w:val="2"/>
          <w:szCs w:val="2"/>
        </w:rPr>
      </w:pPr>
    </w:p>
    <w:p w:rsidR="009F512B" w:rsidRDefault="009F512B" w:rsidP="009F512B">
      <w:pPr>
        <w:pStyle w:val="20"/>
        <w:shd w:val="clear" w:color="auto" w:fill="auto"/>
        <w:spacing w:before="0" w:line="302" w:lineRule="exact"/>
        <w:ind w:firstLine="0"/>
      </w:pPr>
      <w:r>
        <w:t>22.23.24. Ценность шахматных фигур. Достижение материального перевеса. Дидактическое задание «Выигрыш материала» (выигрыш ладьи, слона, коня).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290" w:line="302" w:lineRule="exact"/>
        <w:ind w:firstLine="0"/>
      </w:pPr>
      <w:r>
        <w:t>25.26.27. Ценность шахматных фигур. Способы защиты. Дидактическое задание «Защита» зашита атакованной фигуры другой своей фигурой, перекрытие, контратака).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firstLine="0"/>
      </w:pPr>
      <w:r>
        <w:t>28.29. Пешки - охрана короля (пешечное прикрытие). Место пешки в начальном</w:t>
      </w:r>
    </w:p>
    <w:p w:rsidR="009F512B" w:rsidRDefault="009F512B" w:rsidP="009F512B">
      <w:pPr>
        <w:pStyle w:val="20"/>
        <w:shd w:val="clear" w:color="auto" w:fill="auto"/>
        <w:spacing w:before="0" w:after="234" w:line="295" w:lineRule="exact"/>
        <w:ind w:firstLine="0"/>
      </w:pPr>
      <w:r>
        <w:t>положении. Ладейная, коневая, слоновая, ферзевая, королевская пешка. Ход пешки, взятие. Превращение пешки. .</w:t>
      </w:r>
    </w:p>
    <w:p w:rsidR="009F512B" w:rsidRDefault="009F512B" w:rsidP="009F512B">
      <w:pPr>
        <w:pStyle w:val="20"/>
        <w:shd w:val="clear" w:color="auto" w:fill="auto"/>
        <w:spacing w:before="0" w:after="243" w:line="302" w:lineRule="exact"/>
        <w:ind w:firstLine="0"/>
      </w:pPr>
      <w:r>
        <w:t xml:space="preserve">30.3Г.32. </w:t>
      </w:r>
      <w:proofErr w:type="gramStart"/>
      <w:r>
        <w:t>Ладья</w:t>
      </w:r>
      <w:proofErr w:type="gramEnd"/>
      <w:r>
        <w:t xml:space="preserve"> прочив слона. «Игра па уничтожение» (ладья против слона, две ладьи против слона, ладья против двух слонов, две ладьи против двух слонов, сложные положения.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>
        <w:t>33.34.35. Ферзь. Ферзь против слона и ладьи. Место ферзя в начальном положении. Ход ферзя, взятие. Ферзь - тяжелая фигура. Ферзь против ладьи, ферзь против слона, ферзь против ладьи и слона, сложные положения.</w:t>
      </w:r>
    </w:p>
    <w:p w:rsidR="009F512B" w:rsidRDefault="009F512B" w:rsidP="009F512B">
      <w:pPr>
        <w:jc w:val="center"/>
        <w:rPr>
          <w:sz w:val="2"/>
          <w:szCs w:val="2"/>
        </w:rPr>
      </w:pP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>
        <w:t>36.37 Копь прогни ферзя, слона и ладьи. Место копя в начальном положении. Ход коня, взятие. Копь - легкая фигура. Конь против ферзя, конь против ладьи, конь против слона, сложные положения.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firstLine="0"/>
      </w:pPr>
      <w:r w:rsidRPr="002520D4">
        <w:rPr>
          <w:lang w:bidi="en-US"/>
        </w:rPr>
        <w:t>3</w:t>
      </w:r>
      <w:r>
        <w:rPr>
          <w:lang w:bidi="en-US"/>
        </w:rPr>
        <w:t>8.</w:t>
      </w:r>
      <w:r w:rsidRPr="002520D4">
        <w:rPr>
          <w:lang w:bidi="en-US"/>
        </w:rPr>
        <w:t>39.40.</w:t>
      </w:r>
      <w:r>
        <w:rPr>
          <w:lang w:bidi="en-US"/>
        </w:rPr>
        <w:t xml:space="preserve"> </w:t>
      </w:r>
      <w:r>
        <w:rPr>
          <w:lang w:val="en-US" w:bidi="en-US"/>
        </w:rPr>
        <w:t>Ma</w:t>
      </w:r>
      <w:r w:rsidRPr="00581E40">
        <w:rPr>
          <w:lang w:bidi="en-US"/>
        </w:rPr>
        <w:t>т</w:t>
      </w:r>
      <w:r w:rsidRPr="002520D4">
        <w:rPr>
          <w:lang w:bidi="en-US"/>
        </w:rPr>
        <w:t xml:space="preserve"> </w:t>
      </w:r>
      <w:r>
        <w:t>ферзем и мат ладьей. Мат ферзем, ладьей, слоном, конем, пешкой.</w:t>
      </w:r>
    </w:p>
    <w:p w:rsidR="009F512B" w:rsidRDefault="009F512B" w:rsidP="009F512B">
      <w:pPr>
        <w:pStyle w:val="20"/>
        <w:shd w:val="clear" w:color="auto" w:fill="auto"/>
        <w:spacing w:before="0" w:after="253" w:line="240" w:lineRule="exact"/>
        <w:ind w:firstLine="0"/>
      </w:pPr>
      <w:r>
        <w:t>Дидактическое задание «Мат или не мат».</w:t>
      </w:r>
    </w:p>
    <w:p w:rsidR="009F512B" w:rsidRDefault="009F512B" w:rsidP="009F512B">
      <w:pPr>
        <w:pStyle w:val="20"/>
        <w:shd w:val="clear" w:color="auto" w:fill="auto"/>
        <w:spacing w:before="0" w:after="287"/>
        <w:ind w:firstLine="0"/>
      </w:pPr>
      <w:r>
        <w:t>41.42. Мат двумя слонами. Мат в одни ход слоном, двумя слонами, конем, пешкой (простые примерь;). Дидактическое задание «Мат в один ход».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firstLine="0"/>
      </w:pPr>
      <w:r>
        <w:t>43.44.45. Солдат становится генералом (король, легкая фигура и пешка против</w:t>
      </w:r>
    </w:p>
    <w:p w:rsidR="009F512B" w:rsidRDefault="009F512B" w:rsidP="009F512B">
      <w:pPr>
        <w:pStyle w:val="20"/>
        <w:shd w:val="clear" w:color="auto" w:fill="auto"/>
        <w:spacing w:before="0" w:after="254" w:line="240" w:lineRule="exact"/>
        <w:ind w:firstLine="0"/>
      </w:pPr>
      <w:r>
        <w:t>короля).</w:t>
      </w:r>
    </w:p>
    <w:p w:rsidR="009F512B" w:rsidRDefault="009F512B" w:rsidP="009F512B">
      <w:pPr>
        <w:pStyle w:val="20"/>
        <w:shd w:val="clear" w:color="auto" w:fill="auto"/>
        <w:spacing w:before="0" w:after="290" w:line="302" w:lineRule="exact"/>
        <w:ind w:firstLine="0"/>
      </w:pPr>
      <w:r>
        <w:lastRenderedPageBreak/>
        <w:t>46.46.48. Типичные матовые финалы. Мат в один ход: сложные примеры с большим числом шахматных фигур, Дидактическое задание «Дай мат в один ход»</w:t>
      </w:r>
    </w:p>
    <w:p w:rsidR="009F512B" w:rsidRDefault="009F512B" w:rsidP="009F512B">
      <w:pPr>
        <w:pStyle w:val="20"/>
        <w:shd w:val="clear" w:color="auto" w:fill="auto"/>
        <w:spacing w:before="0" w:after="7" w:line="240" w:lineRule="exact"/>
        <w:ind w:firstLine="0"/>
      </w:pPr>
      <w:r>
        <w:t>49.50. Рокировка и ее правила. Длинная и короткая рокировка. Правила рокировки.</w:t>
      </w:r>
    </w:p>
    <w:p w:rsidR="009F512B" w:rsidRDefault="009F512B" w:rsidP="009F512B">
      <w:pPr>
        <w:pStyle w:val="20"/>
        <w:shd w:val="clear" w:color="auto" w:fill="auto"/>
        <w:spacing w:before="0" w:after="68" w:line="240" w:lineRule="exact"/>
        <w:ind w:firstLine="0"/>
      </w:pPr>
      <w:r>
        <w:t>Дидактическое задание «Рокировка».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left="8820" w:firstLine="0"/>
      </w:pPr>
      <w:r>
        <w:t>I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firstLine="0"/>
      </w:pPr>
      <w:r>
        <w:t>51.52.53. Шахматная партия. Игра всеми фигурами из начального положения (без</w:t>
      </w:r>
    </w:p>
    <w:p w:rsidR="009F512B" w:rsidRDefault="009F512B" w:rsidP="009F512B">
      <w:pPr>
        <w:pStyle w:val="20"/>
        <w:shd w:val="clear" w:color="auto" w:fill="auto"/>
        <w:spacing w:before="0" w:after="231" w:line="295" w:lineRule="exact"/>
        <w:ind w:firstLine="0"/>
      </w:pPr>
      <w:r>
        <w:t>пояснений о том, как лучше начинаю, шахматную партию). Дидактическая игра «Два хода».</w:t>
      </w:r>
    </w:p>
    <w:p w:rsidR="009F512B" w:rsidRDefault="009F512B" w:rsidP="009F512B">
      <w:pPr>
        <w:pStyle w:val="20"/>
        <w:shd w:val="clear" w:color="auto" w:fill="auto"/>
        <w:spacing w:before="0" w:after="246" w:line="306" w:lineRule="exact"/>
        <w:ind w:firstLine="0"/>
      </w:pPr>
      <w:r>
        <w:t>54.55.56. Шахматная партия. Самые общие рекомендации о принципах разыгрывания дебюта. Игра всеми фигурами из начального положения.</w:t>
      </w:r>
    </w:p>
    <w:p w:rsidR="009F512B" w:rsidRDefault="009F512B" w:rsidP="009F512B">
      <w:pPr>
        <w:pStyle w:val="20"/>
        <w:shd w:val="clear" w:color="auto" w:fill="auto"/>
        <w:spacing w:before="0" w:after="237"/>
        <w:ind w:firstLine="0"/>
      </w:pPr>
      <w:r>
        <w:t xml:space="preserve">57.58. Техника </w:t>
      </w:r>
      <w:proofErr w:type="spellStart"/>
      <w:r>
        <w:t>матования</w:t>
      </w:r>
      <w:proofErr w:type="spellEnd"/>
      <w:r>
        <w:t xml:space="preserve"> одинокого короля. Ферзь и ладья против короля. Дидактические задания «Шах или мат». «Мат или пат», «Мат в один ход», «На крайнюю линию», «В угол», «Ограниченный король», «Мат в два хода».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246" w:line="302" w:lineRule="exact"/>
        <w:ind w:firstLine="0"/>
      </w:pPr>
      <w:r>
        <w:t xml:space="preserve">59.60. Техника </w:t>
      </w:r>
      <w:proofErr w:type="spellStart"/>
      <w:r>
        <w:t>матования</w:t>
      </w:r>
      <w:proofErr w:type="spellEnd"/>
      <w:r>
        <w:t xml:space="preserve"> одинокого короля. Ладья и король против короля. Дидактические задания «Шах или мат». «Мат или пат». «Мат в один ход», «На крайнюю линию». «В угол». «Ограниченный король». «Мат в два хода».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284" w:line="295" w:lineRule="exact"/>
        <w:ind w:firstLine="0"/>
      </w:pPr>
      <w:r>
        <w:t>61.62.Достижение мата без жертвы материала. Учебные положения на мат в два хода. Дидактическое задание «Объяви мат в два хода». Защита от мата.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251" w:line="240" w:lineRule="exact"/>
        <w:ind w:firstLine="0"/>
      </w:pPr>
      <w:r>
        <w:t>63.64. Ничья, пат. «Сделай ничью или пат».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246" w:line="306" w:lineRule="exact"/>
        <w:ind w:firstLine="0"/>
      </w:pPr>
      <w:r>
        <w:t>65.66.67. Шахматный дебют. Игра «на мат» с первых ходов партии. Детский мат. Защита. Дидактические задания «Поставь детский мат», «Защитись от мата».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>
        <w:t xml:space="preserve">68.69.70. Шахматный дебют (продолжение). Вариации па тему детского мата. Другие угрозы быстрого мата в дебюте. Защита: Как отражать скороспелый дебютный наскок противника. Дидактические </w:t>
      </w:r>
      <w:proofErr w:type="gramStart"/>
      <w:r>
        <w:t>задания  «</w:t>
      </w:r>
      <w:proofErr w:type="gramEnd"/>
      <w:r>
        <w:rPr>
          <w:rStyle w:val="2Gulim95pt0pt"/>
          <w:i w:val="0"/>
          <w:sz w:val="22"/>
        </w:rPr>
        <w:t>П</w:t>
      </w:r>
      <w:r w:rsidRPr="00000A27">
        <w:t>оставь</w:t>
      </w:r>
      <w:r>
        <w:t xml:space="preserve"> детский мат»,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firstLine="0"/>
      </w:pPr>
      <w:r>
        <w:t>«Мат в 1 ход».</w:t>
      </w:r>
    </w:p>
    <w:p w:rsidR="009F512B" w:rsidRDefault="009F512B" w:rsidP="009F512B">
      <w:pPr>
        <w:jc w:val="center"/>
        <w:rPr>
          <w:sz w:val="2"/>
          <w:szCs w:val="2"/>
        </w:rPr>
      </w:pPr>
    </w:p>
    <w:p w:rsidR="009F512B" w:rsidRDefault="009F512B" w:rsidP="009F512B">
      <w:pPr>
        <w:pStyle w:val="20"/>
        <w:shd w:val="clear" w:color="auto" w:fill="auto"/>
        <w:spacing w:before="0" w:after="252" w:line="310" w:lineRule="exact"/>
        <w:ind w:firstLine="0"/>
      </w:pPr>
      <w:r w:rsidRPr="00000A27">
        <w:rPr>
          <w:rStyle w:val="22"/>
        </w:rPr>
        <w:t>71.72.</w:t>
      </w:r>
      <w:r>
        <w:t xml:space="preserve">Основы дебюта. Вариации на тему детского мага. Другие угрозы </w:t>
      </w:r>
      <w:r w:rsidRPr="00000A27">
        <w:rPr>
          <w:rStyle w:val="22"/>
        </w:rPr>
        <w:t xml:space="preserve">быстрого </w:t>
      </w:r>
      <w:r>
        <w:t>мата в дебют</w:t>
      </w:r>
      <w:r>
        <w:rPr>
          <w:rStyle w:val="22"/>
        </w:rPr>
        <w:t xml:space="preserve">е. </w:t>
      </w:r>
      <w:r>
        <w:t xml:space="preserve">Защита. Защитись от мата. Неразумность игры </w:t>
      </w:r>
      <w:r>
        <w:rPr>
          <w:rStyle w:val="22"/>
        </w:rPr>
        <w:t xml:space="preserve">в </w:t>
      </w:r>
      <w:r>
        <w:t xml:space="preserve">дебюте </w:t>
      </w:r>
      <w:r w:rsidRPr="00000A27">
        <w:rPr>
          <w:rStyle w:val="22"/>
        </w:rPr>
        <w:t>одними</w:t>
      </w:r>
      <w:r>
        <w:rPr>
          <w:rStyle w:val="22"/>
        </w:rPr>
        <w:t xml:space="preserve"> </w:t>
      </w:r>
      <w:r>
        <w:t>пешками.</w:t>
      </w:r>
    </w:p>
    <w:p w:rsidR="009F512B" w:rsidRDefault="009F512B" w:rsidP="009F512B">
      <w:pPr>
        <w:pStyle w:val="20"/>
        <w:shd w:val="clear" w:color="auto" w:fill="auto"/>
        <w:spacing w:before="0" w:after="237" w:line="295" w:lineRule="exact"/>
        <w:ind w:firstLine="0"/>
      </w:pPr>
      <w:r w:rsidRPr="00000A27">
        <w:rPr>
          <w:rStyle w:val="22"/>
        </w:rPr>
        <w:t>73.74.75</w:t>
      </w:r>
      <w:r>
        <w:rPr>
          <w:rStyle w:val="22"/>
        </w:rPr>
        <w:t xml:space="preserve">. </w:t>
      </w:r>
      <w:r>
        <w:t xml:space="preserve">Основы </w:t>
      </w:r>
      <w:proofErr w:type="spellStart"/>
      <w:r>
        <w:t>Миттешпиля</w:t>
      </w:r>
      <w:proofErr w:type="spellEnd"/>
      <w:r>
        <w:t xml:space="preserve">. Самые общие рекомендации о том, как </w:t>
      </w:r>
      <w:r w:rsidRPr="00000A27">
        <w:rPr>
          <w:rStyle w:val="22"/>
        </w:rPr>
        <w:t>играть в</w:t>
      </w:r>
      <w:r>
        <w:rPr>
          <w:rStyle w:val="22"/>
        </w:rPr>
        <w:t xml:space="preserve"> </w:t>
      </w:r>
      <w:r>
        <w:t xml:space="preserve">миттельшпиле. Тактические приемы. Связка в </w:t>
      </w:r>
      <w:proofErr w:type="spellStart"/>
      <w:r>
        <w:t>миттешпиле</w:t>
      </w:r>
      <w:proofErr w:type="spellEnd"/>
      <w:r>
        <w:t xml:space="preserve">. Двойной </w:t>
      </w:r>
      <w:r w:rsidRPr="00000A27">
        <w:rPr>
          <w:rStyle w:val="22"/>
        </w:rPr>
        <w:t>удар.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  <w:r w:rsidRPr="00000A27">
        <w:rPr>
          <w:rStyle w:val="22"/>
        </w:rPr>
        <w:t>76.77.78.</w:t>
      </w:r>
      <w:r>
        <w:rPr>
          <w:rStyle w:val="22"/>
        </w:rPr>
        <w:t xml:space="preserve"> </w:t>
      </w:r>
      <w:r>
        <w:t xml:space="preserve">Основы Миттели шля. Тактические приемы. Открытое нападение. Открытый шах. Двойной шах. Дидактическое задание «Выигрыш материала». Матовые Комбинации (на мат в </w:t>
      </w:r>
      <w:r w:rsidRPr="00000A27">
        <w:rPr>
          <w:rStyle w:val="22"/>
        </w:rPr>
        <w:t>3</w:t>
      </w:r>
      <w:r>
        <w:rPr>
          <w:rStyle w:val="22"/>
        </w:rPr>
        <w:t xml:space="preserve"> </w:t>
      </w:r>
      <w:r>
        <w:t xml:space="preserve">хода) и комбинации, ведущие к </w:t>
      </w:r>
      <w:r w:rsidRPr="00000A27">
        <w:rPr>
          <w:rStyle w:val="22"/>
        </w:rPr>
        <w:t>достижению</w:t>
      </w:r>
      <w:r>
        <w:t xml:space="preserve"> материального перевеса.</w:t>
      </w:r>
    </w:p>
    <w:p w:rsidR="009F512B" w:rsidRDefault="009F512B" w:rsidP="009F512B">
      <w:pPr>
        <w:pStyle w:val="20"/>
        <w:shd w:val="clear" w:color="auto" w:fill="auto"/>
        <w:spacing w:before="0" w:after="0"/>
        <w:ind w:firstLine="0"/>
      </w:pPr>
    </w:p>
    <w:p w:rsidR="009F512B" w:rsidRDefault="009F512B" w:rsidP="009F512B">
      <w:pPr>
        <w:pStyle w:val="20"/>
        <w:shd w:val="clear" w:color="auto" w:fill="auto"/>
        <w:spacing w:before="0" w:after="243"/>
        <w:ind w:firstLine="0"/>
      </w:pPr>
      <w:r w:rsidRPr="00000A27">
        <w:rPr>
          <w:rStyle w:val="22"/>
          <w:lang w:bidi="en-US"/>
        </w:rPr>
        <w:t>79.80.81.</w:t>
      </w:r>
      <w:r w:rsidRPr="002520D4">
        <w:rPr>
          <w:rStyle w:val="22"/>
          <w:lang w:bidi="en-US"/>
        </w:rPr>
        <w:t xml:space="preserve"> </w:t>
      </w:r>
      <w:r>
        <w:t xml:space="preserve">Шахматная комбинация. Достижение мата путем </w:t>
      </w:r>
      <w:r w:rsidRPr="00000A27">
        <w:rPr>
          <w:rStyle w:val="22"/>
        </w:rPr>
        <w:t>жертвы шахматного</w:t>
      </w:r>
      <w:r>
        <w:rPr>
          <w:rStyle w:val="22"/>
        </w:rPr>
        <w:t xml:space="preserve"> </w:t>
      </w:r>
      <w:r>
        <w:t xml:space="preserve">материала (матовые комбинации). Типы матовых комбинаций: темы </w:t>
      </w:r>
      <w:r w:rsidRPr="00000A27">
        <w:rPr>
          <w:rStyle w:val="22"/>
        </w:rPr>
        <w:t>разрушения</w:t>
      </w:r>
      <w:r>
        <w:rPr>
          <w:rStyle w:val="22"/>
        </w:rPr>
        <w:t xml:space="preserve"> </w:t>
      </w:r>
      <w:r>
        <w:t xml:space="preserve">королевского прикрытия, отвлечения, завлечения, блокировки, </w:t>
      </w:r>
      <w:proofErr w:type="gramStart"/>
      <w:r>
        <w:t>освобождения  пространства</w:t>
      </w:r>
      <w:proofErr w:type="gramEnd"/>
      <w:r>
        <w:t xml:space="preserve">, уничтожения защиты и др. Шахматные комбинации, ведущие к достижению материального перевеса. Комбинации для достижения </w:t>
      </w:r>
      <w:r w:rsidRPr="00000A27">
        <w:rPr>
          <w:rStyle w:val="22"/>
        </w:rPr>
        <w:t>ничьей</w:t>
      </w:r>
      <w:r>
        <w:rPr>
          <w:rStyle w:val="22"/>
        </w:rPr>
        <w:t xml:space="preserve"> </w:t>
      </w:r>
      <w:r>
        <w:t>(комбинации па вечный шах. патовые комбинации и др.).</w:t>
      </w:r>
    </w:p>
    <w:p w:rsidR="009F512B" w:rsidRDefault="009F512B" w:rsidP="009F512B">
      <w:pPr>
        <w:pStyle w:val="20"/>
        <w:shd w:val="clear" w:color="auto" w:fill="auto"/>
        <w:spacing w:before="0" w:after="284" w:line="295" w:lineRule="exact"/>
        <w:ind w:firstLine="0"/>
      </w:pPr>
      <w:r w:rsidRPr="00000A27">
        <w:rPr>
          <w:rStyle w:val="22"/>
        </w:rPr>
        <w:lastRenderedPageBreak/>
        <w:t>81.82.83.84</w:t>
      </w:r>
      <w:r>
        <w:rPr>
          <w:rStyle w:val="22"/>
        </w:rPr>
        <w:t xml:space="preserve">. </w:t>
      </w:r>
      <w:r>
        <w:t xml:space="preserve">Шахматная комбинация. Матовые комбинации. </w:t>
      </w:r>
      <w:r w:rsidRPr="00000A27">
        <w:rPr>
          <w:rStyle w:val="22"/>
        </w:rPr>
        <w:t>Тема разрушения</w:t>
      </w:r>
      <w:r>
        <w:rPr>
          <w:rStyle w:val="22"/>
        </w:rPr>
        <w:t xml:space="preserve"> </w:t>
      </w:r>
      <w:r>
        <w:t xml:space="preserve">королевского прикрытия. Дидактическое задание «Объяви мат в </w:t>
      </w:r>
      <w:r w:rsidRPr="00000A27">
        <w:rPr>
          <w:rStyle w:val="22"/>
        </w:rPr>
        <w:t>два</w:t>
      </w:r>
      <w:r>
        <w:rPr>
          <w:rStyle w:val="22"/>
        </w:rPr>
        <w:t xml:space="preserve"> </w:t>
      </w:r>
      <w:r>
        <w:t>хода». Игровая практика.</w:t>
      </w:r>
    </w:p>
    <w:p w:rsidR="009F512B" w:rsidRDefault="009F512B" w:rsidP="009F512B">
      <w:pPr>
        <w:pStyle w:val="20"/>
        <w:shd w:val="clear" w:color="auto" w:fill="auto"/>
        <w:spacing w:before="0" w:after="0" w:line="240" w:lineRule="exact"/>
        <w:ind w:firstLine="0"/>
      </w:pPr>
      <w:r>
        <w:t>85.86.87.88. Заключительное занятие. Шахматный вечер «Что? Где? Когда?».</w:t>
      </w:r>
    </w:p>
    <w:p w:rsidR="009F512B" w:rsidRDefault="009F512B" w:rsidP="009F512B">
      <w:pPr>
        <w:pStyle w:val="50"/>
        <w:shd w:val="clear" w:color="auto" w:fill="auto"/>
        <w:spacing w:before="0" w:after="0" w:line="576" w:lineRule="exact"/>
        <w:ind w:right="20"/>
      </w:pPr>
      <w:r>
        <w:t>Перечень учебно-методических средств.</w:t>
      </w:r>
    </w:p>
    <w:p w:rsidR="009F512B" w:rsidRDefault="009F512B" w:rsidP="009F512B">
      <w:pPr>
        <w:pStyle w:val="20"/>
        <w:shd w:val="clear" w:color="auto" w:fill="auto"/>
        <w:spacing w:before="0" w:after="0" w:line="576" w:lineRule="exact"/>
        <w:ind w:right="20" w:firstLine="0"/>
      </w:pPr>
      <w:r>
        <w:t>Методическое обеспечение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576" w:lineRule="exact"/>
        <w:ind w:left="360" w:firstLine="0"/>
        <w:jc w:val="both"/>
      </w:pPr>
      <w:r>
        <w:t>Демонстрационная доска с шахматными фигурами 1;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/>
        <w:ind w:left="360" w:firstLine="0"/>
        <w:jc w:val="both"/>
      </w:pPr>
      <w:r>
        <w:t>Шахматы 5: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/>
        <w:ind w:left="360" w:firstLine="0"/>
        <w:jc w:val="both"/>
      </w:pPr>
      <w:r>
        <w:t>Шахматные часы - 1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/>
        <w:ind w:left="360" w:firstLine="0"/>
        <w:jc w:val="both"/>
      </w:pPr>
      <w:r>
        <w:t>Компьютер;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/>
        <w:ind w:left="360" w:firstLine="0"/>
        <w:jc w:val="both"/>
      </w:pPr>
      <w:r>
        <w:t>Проектор;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/>
        <w:ind w:left="360" w:firstLine="0"/>
        <w:jc w:val="both"/>
      </w:pPr>
      <w:r>
        <w:t>Интерактивная доска;</w:t>
      </w:r>
    </w:p>
    <w:p w:rsidR="009F512B" w:rsidRDefault="009F512B" w:rsidP="009F512B">
      <w:pPr>
        <w:pStyle w:val="2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/>
        <w:ind w:left="360" w:firstLine="0"/>
        <w:jc w:val="both"/>
      </w:pPr>
      <w:r>
        <w:t>Компьютерная игра в шахматы для начинающих разной сложности.</w:t>
      </w:r>
    </w:p>
    <w:p w:rsidR="009F512B" w:rsidRDefault="009F512B" w:rsidP="009F512B">
      <w:pPr>
        <w:jc w:val="center"/>
        <w:rPr>
          <w:sz w:val="2"/>
          <w:szCs w:val="2"/>
        </w:rPr>
      </w:pPr>
    </w:p>
    <w:p w:rsidR="009F512B" w:rsidRDefault="009F512B" w:rsidP="009F512B">
      <w:pPr>
        <w:pStyle w:val="a5"/>
        <w:shd w:val="clear" w:color="auto" w:fill="auto"/>
        <w:spacing w:line="260" w:lineRule="exact"/>
      </w:pPr>
    </w:p>
    <w:p w:rsidR="009F512B" w:rsidRDefault="009F512B" w:rsidP="009F512B">
      <w:pPr>
        <w:pStyle w:val="a5"/>
        <w:shd w:val="clear" w:color="auto" w:fill="auto"/>
        <w:spacing w:line="260" w:lineRule="exact"/>
        <w:jc w:val="center"/>
      </w:pPr>
      <w:r>
        <w:t xml:space="preserve"> Календарно-тематическое планирование</w:t>
      </w:r>
    </w:p>
    <w:tbl>
      <w:tblPr>
        <w:tblStyle w:val="a3"/>
        <w:tblpPr w:leftFromText="180" w:rightFromText="180" w:vertAnchor="text" w:horzAnchor="margin" w:tblpY="623"/>
        <w:tblW w:w="9351" w:type="dxa"/>
        <w:tblLook w:val="04A0" w:firstRow="1" w:lastRow="0" w:firstColumn="1" w:lastColumn="0" w:noHBand="0" w:noVBand="1"/>
      </w:tblPr>
      <w:tblGrid>
        <w:gridCol w:w="846"/>
        <w:gridCol w:w="4536"/>
        <w:gridCol w:w="1560"/>
        <w:gridCol w:w="1417"/>
        <w:gridCol w:w="992"/>
      </w:tblGrid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такое шахматы?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Беседа. Презентация.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Развитие шахмат.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rPr>
          <w:trHeight w:val="169"/>
        </w:trPr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Беседа. Презентация.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1" w:lineRule="exact"/>
              <w:ind w:firstLine="0"/>
            </w:pPr>
            <w:r w:rsidRPr="00DD5609">
              <w:t>Работа с демонстрационной доской.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Поле боя и войско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>Работа с демонстрационной доской.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DD5609">
              <w:t>Начальная позиция фигур на шахматной доске. Ходы фигур.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proofErr w:type="spellStart"/>
            <w:r w:rsidRPr="00DD5609">
              <w:t>Дид</w:t>
            </w:r>
            <w:proofErr w:type="spellEnd"/>
            <w:r w:rsidRPr="00DD5609">
              <w:t>. игра «Вертикаль» и «Горизонталь»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1" w:lineRule="exact"/>
              <w:ind w:firstLine="0"/>
              <w:jc w:val="both"/>
            </w:pPr>
            <w:r w:rsidRPr="00DD5609">
              <w:t>Начальная позиция фигур на шахматной доске. Ходы фигур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0" w:lineRule="exact"/>
              <w:ind w:firstLine="0"/>
            </w:pPr>
            <w:r w:rsidRPr="00DD5609">
              <w:t>Вид. игра «Вертикаль» и «</w:t>
            </w:r>
            <w:proofErr w:type="gramStart"/>
            <w:r w:rsidRPr="00DD5609">
              <w:t xml:space="preserve">Горизонталь»   </w:t>
            </w:r>
            <w:proofErr w:type="gramEnd"/>
            <w:r w:rsidRPr="00DD5609">
              <w:t xml:space="preserve">           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 w:rsidRPr="00DD5609">
              <w:t>«Способности» фигур.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0" w:lineRule="exact"/>
              <w:ind w:firstLine="0"/>
            </w:pPr>
            <w:r w:rsidRPr="00DD5609">
              <w:t>Теория. Презентация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 w:rsidRPr="00DD5609">
              <w:t>«Способности» фигур.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bottom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 w:rsidRPr="00DD5609">
              <w:t>Теория. Презентация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bottom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1" w:lineRule="exact"/>
              <w:ind w:firstLine="0"/>
            </w:pPr>
            <w:r w:rsidRPr="00DD5609">
              <w:t>Ходы и взятие фигур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>Ходы и взятие фигур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9F512B">
              <w:rPr>
                <w:rStyle w:val="2Candara7pt"/>
                <w:lang w:val="ru-RU" w:eastAsia="ru-RU" w:bidi="ru-RU"/>
              </w:rPr>
              <w:t xml:space="preserve"> </w:t>
            </w:r>
            <w:r w:rsidRPr="00DD5609">
              <w:t>Что такое вечный Шах и Пат.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1" w:lineRule="exact"/>
              <w:ind w:firstLine="0"/>
            </w:pPr>
            <w:r w:rsidRPr="00DD5609">
              <w:t>Практикум и 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1" w:lineRule="exact"/>
              <w:ind w:firstLine="0"/>
            </w:pPr>
            <w:r w:rsidRPr="00DD5609">
              <w:t>Что такое вечный Шах и Пат.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>Практикум и 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DD5609">
              <w:t>Ценность шахматных фигур. Кто сильнее?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Ролевая 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Ценность шахматных фигур. Кто сильнее?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Ролевая 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Ценность шахматных фигур.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 xml:space="preserve">Практикум 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Достижение материального перевеса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Ценность шахматных фигур.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Способы защиты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Пешки-охрана короля (пешечное прикрытие)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Пешки-охрана короля (пешечное прикрытие)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Ладья против слона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Ладья против слона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Ферзь. Ферзь против слона и ладьи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Беседа. Практикум.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Ферзь. Ферзь против слона и ладьи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Беседа. Практикум.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Конь против ферзя, слона и ладьи.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Конь против ферзя, слона и ладьи.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Мат ферзем.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Мат ладьей.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>Мат двумя слонами.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DD5609">
              <w:t>Мат двумя слонами.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1" w:lineRule="exact"/>
              <w:ind w:firstLine="0"/>
            </w:pPr>
            <w:r w:rsidRPr="00DD5609">
              <w:t>Солдат становится генералом (король, легкая фигура и пешка против короля).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rPr>
          <w:trHeight w:val="94"/>
        </w:trPr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Ролевая игра.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DD5609">
              <w:t>Солдат становится генералом (король, легкая фигура и пешка против короля).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Ролевая 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DD5609">
              <w:t>Типичные матовые финалы.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4" w:lineRule="exact"/>
              <w:ind w:firstLine="0"/>
            </w:pPr>
            <w:r w:rsidRPr="00DD5609">
              <w:t>Работа с компьютером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DD5609">
              <w:t>Типичные матовые финалы.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0" w:lineRule="exact"/>
              <w:ind w:firstLine="0"/>
            </w:pPr>
            <w:r w:rsidRPr="00DD5609">
              <w:t>Работа с компьютером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66" w:lineRule="exact"/>
              <w:ind w:firstLine="0"/>
            </w:pPr>
            <w:r w:rsidRPr="00DD5609">
              <w:t>Рокировка и ее правила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>Рокировка и ее правила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 и практика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Шахматная партия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Шахматная партия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vAlign w:val="center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Шахматная партия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Шахматная партия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Игра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bottom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 xml:space="preserve">Техника </w:t>
            </w:r>
            <w:proofErr w:type="spellStart"/>
            <w:r w:rsidRPr="00DD5609">
              <w:t>матования</w:t>
            </w:r>
            <w:proofErr w:type="spellEnd"/>
            <w:r w:rsidRPr="00DD5609">
              <w:t xml:space="preserve">. 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</w:pPr>
            <w:r w:rsidRPr="00DD5609">
              <w:t xml:space="preserve">Техника </w:t>
            </w:r>
            <w:proofErr w:type="spellStart"/>
            <w:r w:rsidRPr="00DD5609">
              <w:t>матования</w:t>
            </w:r>
            <w:proofErr w:type="spellEnd"/>
            <w:r w:rsidRPr="00DD5609">
              <w:t xml:space="preserve"> одинокого короля.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0" w:lineRule="exact"/>
              <w:ind w:firstLine="0"/>
            </w:pPr>
            <w:r w:rsidRPr="00DD5609">
              <w:t xml:space="preserve">Техника </w:t>
            </w:r>
            <w:proofErr w:type="spellStart"/>
            <w:r w:rsidRPr="00DD5609">
              <w:t>матования</w:t>
            </w:r>
            <w:proofErr w:type="spellEnd"/>
            <w:r w:rsidRPr="00DD5609">
              <w:t xml:space="preserve"> одинокого короля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 xml:space="preserve">Техника </w:t>
            </w:r>
            <w:proofErr w:type="spellStart"/>
            <w:r w:rsidRPr="00DD5609">
              <w:t>матования</w:t>
            </w:r>
            <w:proofErr w:type="spellEnd"/>
            <w:r w:rsidRPr="00DD5609">
              <w:t xml:space="preserve"> одинокого короля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7" w:lineRule="exact"/>
              <w:ind w:firstLine="0"/>
            </w:pPr>
            <w:r w:rsidRPr="00DD5609">
              <w:t xml:space="preserve">Техника </w:t>
            </w:r>
            <w:proofErr w:type="spellStart"/>
            <w:r w:rsidRPr="00DD5609">
              <w:t>матования</w:t>
            </w:r>
            <w:proofErr w:type="spellEnd"/>
            <w:r w:rsidRPr="00DD5609">
              <w:t xml:space="preserve"> одинокого короля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84" w:lineRule="exact"/>
              <w:ind w:firstLine="0"/>
            </w:pPr>
            <w:r w:rsidRPr="00DD5609">
              <w:t>Достижение мата без жертвы материала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 w:rsidRPr="00DD5609">
              <w:t>Достижение мата без жертвы материала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Практикум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vAlign w:val="bottom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Ничья, пат.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vAlign w:val="bottom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Ничья, пат.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Шахматный дебют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Игра, 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Шахматный дебют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Игра, теория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B" w:rsidRPr="00DD5609" w:rsidTr="00870974">
        <w:tc>
          <w:tcPr>
            <w:tcW w:w="846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0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9F512B" w:rsidRPr="00DD5609" w:rsidRDefault="009F512B" w:rsidP="0087097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 w:rsidRPr="00DD5609">
              <w:t>Шахматный дебют</w:t>
            </w:r>
          </w:p>
        </w:tc>
        <w:tc>
          <w:tcPr>
            <w:tcW w:w="1560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12B" w:rsidRPr="00DD5609" w:rsidRDefault="009F512B" w:rsidP="0087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12B" w:rsidRDefault="009F512B" w:rsidP="009F512B">
      <w:bookmarkStart w:id="0" w:name="_GoBack"/>
      <w:bookmarkEnd w:id="0"/>
    </w:p>
    <w:p w:rsidR="009F512B" w:rsidRDefault="009F512B"/>
    <w:sectPr w:rsidR="009F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693"/>
    <w:multiLevelType w:val="hybridMultilevel"/>
    <w:tmpl w:val="37122F68"/>
    <w:lvl w:ilvl="0" w:tplc="0419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4D08"/>
    <w:multiLevelType w:val="multilevel"/>
    <w:tmpl w:val="CCD835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97AC8"/>
    <w:multiLevelType w:val="hybridMultilevel"/>
    <w:tmpl w:val="CE96D186"/>
    <w:lvl w:ilvl="0" w:tplc="25A6C36E">
      <w:start w:val="85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BF5FA7"/>
    <w:multiLevelType w:val="multilevel"/>
    <w:tmpl w:val="8D4AC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30587"/>
    <w:multiLevelType w:val="multilevel"/>
    <w:tmpl w:val="DF6E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27D66"/>
    <w:multiLevelType w:val="multilevel"/>
    <w:tmpl w:val="FAD2C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87FBF"/>
    <w:multiLevelType w:val="multilevel"/>
    <w:tmpl w:val="3CA04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B"/>
    <w:rsid w:val="009F512B"/>
    <w:rsid w:val="00A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4584-9054-4BFD-AB3B-A1B0F0E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_"/>
    <w:basedOn w:val="a0"/>
    <w:link w:val="a5"/>
    <w:rsid w:val="009F5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9F51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9F512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12B"/>
    <w:pPr>
      <w:widowControl w:val="0"/>
      <w:shd w:val="clear" w:color="auto" w:fill="FFFFFF"/>
      <w:spacing w:before="900" w:after="240" w:line="299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Gulim95pt0pt">
    <w:name w:val="Основной текст (2) + Gulim;9;5 pt;Курсив;Интервал 0 pt"/>
    <w:basedOn w:val="2"/>
    <w:rsid w:val="009F512B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ndara7pt">
    <w:name w:val="Основной текст (2) + Candara;7 pt"/>
    <w:basedOn w:val="2"/>
    <w:rsid w:val="009F512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"/>
    <w:rsid w:val="009F5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F512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9F51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9F51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sid w:val="009F5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9F512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F512B"/>
    <w:pPr>
      <w:widowControl w:val="0"/>
      <w:shd w:val="clear" w:color="auto" w:fill="FFFFFF"/>
      <w:spacing w:before="900" w:after="90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rsid w:val="009F51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512B"/>
    <w:pPr>
      <w:widowControl w:val="0"/>
      <w:shd w:val="clear" w:color="auto" w:fill="FFFFFF"/>
      <w:spacing w:after="0" w:line="58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F51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Gulim10pt">
    <w:name w:val="Основной текст (2) + Gulim;10 pt"/>
    <w:basedOn w:val="2"/>
    <w:rsid w:val="009F512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9F51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F512B"/>
    <w:pPr>
      <w:widowControl w:val="0"/>
      <w:shd w:val="clear" w:color="auto" w:fill="FFFFFF"/>
      <w:spacing w:before="900" w:after="9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"/>
    <w:basedOn w:val="2"/>
    <w:rsid w:val="009F5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2286</Words>
  <Characters>13034</Characters>
  <Application>Microsoft Office Word</Application>
  <DocSecurity>0</DocSecurity>
  <Lines>108</Lines>
  <Paragraphs>30</Paragraphs>
  <ScaleCrop>false</ScaleCrop>
  <Company/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2019-03-26T05:15:00Z</dcterms:created>
  <dcterms:modified xsi:type="dcterms:W3CDTF">2019-03-26T05:17:00Z</dcterms:modified>
</cp:coreProperties>
</file>