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3A" w:rsidRPr="00452C3A" w:rsidRDefault="00452C3A" w:rsidP="00452C3A">
      <w:pPr>
        <w:spacing w:after="375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Интернет-проект «</w:t>
      </w:r>
      <w:r w:rsidRPr="00452C3A">
        <w:rPr>
          <w:rFonts w:ascii="Arial" w:eastAsia="Times New Roman" w:hAnsi="Arial" w:cs="Arial"/>
          <w:kern w:val="36"/>
          <w:sz w:val="28"/>
          <w:szCs w:val="28"/>
          <w:lang w:eastAsia="ru-RU"/>
        </w:rPr>
        <w:t>Страна читающая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»</w:t>
      </w:r>
    </w:p>
    <w:p w:rsidR="00452C3A" w:rsidRPr="00452C3A" w:rsidRDefault="00452C3A" w:rsidP="00452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друзья!</w:t>
      </w:r>
    </w:p>
    <w:p w:rsidR="00452C3A" w:rsidRPr="00452C3A" w:rsidRDefault="00452C3A" w:rsidP="00452C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Конец мая и июнь мы посвящаем </w:t>
      </w:r>
      <w:hyperlink r:id="rId5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Николаю </w:t>
        </w:r>
        <w:proofErr w:type="spellStart"/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Алексееевичу</w:t>
        </w:r>
        <w:proofErr w:type="spellEnd"/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 Некрасову</w:t>
        </w:r>
      </w:hyperlink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поэту, публицисту с высокими гражданскими идеалами, воспевшему в своих стихотворениях и поэмах нелегкую долю народа.</w:t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 творчество Некрасова огромное влияние оказали и детские воспоминания о жизни в деревне, о матери, и отмена крепостного права в 60-х годах XIX века. Романтические, сатирические, революционные, поэтические строки Некрасова актуальны по сей день.</w:t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Приглашаем вас подготовить видеоролики с творческими прочтениями стихотворений и поэм на конкурс </w:t>
      </w:r>
      <w:hyperlink r:id="rId6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«Читаем Николая Некрасова»</w:t>
        </w:r>
      </w:hyperlink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участия:</w:t>
      </w:r>
    </w:p>
    <w:p w:rsidR="00452C3A" w:rsidRPr="00452C3A" w:rsidRDefault="00452C3A" w:rsidP="00452C3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Выберите любое поэтическое произведение Н. А. Некрасова из школьного курса. Прочитайте его в одиночку или в компании и запишите видеоролик. Рекомендуемая продолжительность — не более 2 минут. Язык прочтения — русский.</w:t>
      </w:r>
    </w:p>
    <w:p w:rsidR="00452C3A" w:rsidRPr="00452C3A" w:rsidRDefault="00452C3A" w:rsidP="00452C3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Выложите видеозапись на </w:t>
      </w:r>
      <w:proofErr w:type="spellStart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"http://drofaru.link.sendsay.ru/drofaru/8360,b5I5GLYE2LhEPMfWohh3fg/1188,14215304,81246,?aHR0cHM6Ly93d3cueW91dHViZS5jb20v" \t "_blank" </w:instrText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52C3A">
        <w:rPr>
          <w:rFonts w:ascii="Arial" w:eastAsia="Times New Roman" w:hAnsi="Arial" w:cs="Arial"/>
          <w:color w:val="0077CC"/>
          <w:sz w:val="24"/>
          <w:szCs w:val="24"/>
          <w:u w:val="single"/>
          <w:lang w:eastAsia="ru-RU"/>
        </w:rPr>
        <w:t>YouTube</w:t>
      </w:r>
      <w:proofErr w:type="spellEnd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подпишитесь на </w:t>
      </w:r>
      <w:hyperlink r:id="rId7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YouTube-канал</w:t>
        </w:r>
      </w:hyperlink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объединенной издательской группы «ДРОФА-ВЕНТАНА».</w:t>
      </w:r>
    </w:p>
    <w:p w:rsidR="00452C3A" w:rsidRPr="00452C3A" w:rsidRDefault="00452C3A" w:rsidP="00452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Опубликуйте видеоролик на </w:t>
      </w:r>
      <w:hyperlink r:id="rId8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«</w:t>
        </w:r>
        <w:proofErr w:type="gramStart"/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Стране</w:t>
        </w:r>
        <w:proofErr w:type="gramEnd"/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 читающей»</w:t>
        </w:r>
      </w:hyperlink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до 26 июня включительно</w:t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вы не нашли нужное произведение в списке, добавьте его самостоятельно при публикации. Обязательно поставьте отметку «Читаем Николая Некрасова» в блоке «Прочтения»!</w:t>
      </w:r>
    </w:p>
    <w:p w:rsidR="00452C3A" w:rsidRPr="00452C3A" w:rsidRDefault="00452C3A" w:rsidP="00452C3A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не забудьте поделиться видеороликом с любой страницы проекта в одной из ваших социальных сетей с указанием </w:t>
      </w:r>
      <w:proofErr w:type="spellStart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хэштега</w:t>
      </w:r>
      <w:proofErr w:type="spellEnd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#</w:t>
      </w:r>
      <w:proofErr w:type="spellStart"/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страначитающая</w:t>
      </w:r>
      <w:proofErr w:type="spellEnd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452C3A" w:rsidRPr="00452C3A" w:rsidRDefault="00452C3A" w:rsidP="00452C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Выбор победителей </w:t>
      </w:r>
      <w:proofErr w:type="spellStart"/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gramStart"/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уществляется</w:t>
      </w:r>
      <w:proofErr w:type="spellEnd"/>
      <w:r w:rsidRPr="0045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52C3A" w:rsidRPr="00452C3A" w:rsidRDefault="00452C3A" w:rsidP="00452C3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генератора случайных чисел — 7 победителей. Список участников публикуется на </w:t>
      </w:r>
      <w:hyperlink r:id="rId9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странице конкурса</w:t>
        </w:r>
      </w:hyperlink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один день до подведения итогов.</w:t>
      </w:r>
    </w:p>
    <w:p w:rsidR="00452C3A" w:rsidRPr="00452C3A" w:rsidRDefault="00452C3A" w:rsidP="00452C3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Народным голосованием — 7 победителей. В их число войдут участники, чьи видеоролики наберут наибольшее количество </w:t>
      </w:r>
      <w:proofErr w:type="spellStart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лайков</w:t>
      </w:r>
      <w:proofErr w:type="spellEnd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</w:t>
      </w:r>
      <w:hyperlink r:id="rId10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«Стране читающей»</w:t>
        </w:r>
      </w:hyperlink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Голосовать могут только зарегистрированные пользователи.</w:t>
      </w:r>
    </w:p>
    <w:p w:rsidR="00452C3A" w:rsidRPr="00452C3A" w:rsidRDefault="00452C3A" w:rsidP="00452C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Экспертным жюри объединенной издательской группы </w:t>
      </w:r>
      <w:hyperlink r:id="rId11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«ДРОФА-ВЕНТАНА»</w:t>
        </w:r>
      </w:hyperlink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2C3A" w:rsidRPr="00452C3A" w:rsidRDefault="00452C3A" w:rsidP="00452C3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данной категории будет выбрано 4 победителя в номинациях:</w:t>
      </w:r>
    </w:p>
    <w:p w:rsidR="00452C3A" w:rsidRPr="00452C3A" w:rsidRDefault="00452C3A" w:rsidP="00452C3A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«Лучшее индивидуальное прочтение» — за раскрытие образа, артистизм, </w:t>
      </w:r>
      <w:proofErr w:type="spellStart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харизматичность</w:t>
      </w:r>
      <w:proofErr w:type="spellEnd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актерскую игру;</w:t>
      </w:r>
    </w:p>
    <w:p w:rsidR="00452C3A" w:rsidRPr="00452C3A" w:rsidRDefault="00452C3A" w:rsidP="00452C3A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«Лучшая режиссура» — за впечатляющие декорации или необычное место действия, внимание к оформлению и деталям, работу </w:t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постановщика и оператора, съемку и монтаж, музыкальное сопровождение;</w:t>
      </w:r>
    </w:p>
    <w:p w:rsidR="00452C3A" w:rsidRPr="00452C3A" w:rsidRDefault="00452C3A" w:rsidP="00452C3A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«Лучшее коллективное исполнение» — оцениваются слаженность команды, эмоциональное единение и общая вовлеченность;</w:t>
      </w:r>
    </w:p>
    <w:p w:rsidR="00452C3A" w:rsidRPr="00452C3A" w:rsidRDefault="00452C3A" w:rsidP="00452C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 чувство юмора» — за оригинальность выбора поэтического произведения, раскрытие образов, режиссуру на злобу дня.</w:t>
      </w:r>
    </w:p>
    <w:p w:rsidR="00452C3A" w:rsidRPr="00452C3A" w:rsidRDefault="00452C3A" w:rsidP="00452C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Итоги мы подведем в июле 2017 года. Следите за обновлениями на </w:t>
      </w:r>
      <w:hyperlink r:id="rId12" w:tgtFrame="_blank" w:history="1">
        <w:r w:rsidRPr="00452C3A">
          <w:rPr>
            <w:rFonts w:ascii="Arial" w:eastAsia="Times New Roman" w:hAnsi="Arial" w:cs="Arial"/>
            <w:color w:val="0077CC"/>
            <w:sz w:val="24"/>
            <w:szCs w:val="24"/>
            <w:u w:val="single"/>
            <w:lang w:eastAsia="ru-RU"/>
          </w:rPr>
          <w:t>«Стране читающей»</w:t>
        </w:r>
      </w:hyperlink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на сайте </w:t>
      </w:r>
      <w:proofErr w:type="spellStart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"http://drofaru.link.sendsay.ru/drofaru/8367,x1Y1snL441aRK17ewsuhIw/1188,14215304,81246,?aHR0cHM6Ly9kcm9mYS12ZW50YW5hLnJ1L21hdGVyaWFsL2NoaXRhZW0tbmVrcmFzb3ZhLz91dG1fc291cmNlPXNlbmRzYXkmdXRtX21lZGl1bT1lbWFpbCZ1dG1fY2FtcGFpZ249bi1uZWtyYXNvdg==" \t "_blank" </w:instrText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52C3A">
        <w:rPr>
          <w:rFonts w:ascii="Arial" w:eastAsia="Times New Roman" w:hAnsi="Arial" w:cs="Arial"/>
          <w:color w:val="0077CC"/>
          <w:sz w:val="24"/>
          <w:szCs w:val="24"/>
          <w:u w:val="single"/>
          <w:lang w:eastAsia="ru-RU"/>
        </w:rPr>
        <w:t>drofa-ventana.ru</w:t>
      </w:r>
      <w:proofErr w:type="spellEnd"/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5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64438" w:rsidRDefault="00764438"/>
    <w:sectPr w:rsidR="00764438" w:rsidSect="0076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BD7"/>
    <w:multiLevelType w:val="multilevel"/>
    <w:tmpl w:val="B836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46BC9"/>
    <w:multiLevelType w:val="multilevel"/>
    <w:tmpl w:val="A774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2C3A"/>
    <w:rsid w:val="00452C3A"/>
    <w:rsid w:val="0076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38"/>
  </w:style>
  <w:style w:type="paragraph" w:styleId="1">
    <w:name w:val="heading 1"/>
    <w:basedOn w:val="a"/>
    <w:link w:val="10"/>
    <w:uiPriority w:val="9"/>
    <w:qFormat/>
    <w:rsid w:val="0045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C3A"/>
    <w:rPr>
      <w:color w:val="0000FF"/>
      <w:u w:val="single"/>
    </w:rPr>
  </w:style>
  <w:style w:type="character" w:styleId="a5">
    <w:name w:val="Strong"/>
    <w:basedOn w:val="a0"/>
    <w:uiPriority w:val="22"/>
    <w:qFormat/>
    <w:rsid w:val="00452C3A"/>
    <w:rPr>
      <w:b/>
      <w:bCs/>
    </w:rPr>
  </w:style>
  <w:style w:type="character" w:customStyle="1" w:styleId="apple-converted-space">
    <w:name w:val="apple-converted-space"/>
    <w:basedOn w:val="a0"/>
    <w:rsid w:val="00452C3A"/>
  </w:style>
  <w:style w:type="character" w:customStyle="1" w:styleId="10">
    <w:name w:val="Заголовок 1 Знак"/>
    <w:basedOn w:val="a0"/>
    <w:link w:val="1"/>
    <w:uiPriority w:val="9"/>
    <w:rsid w:val="00452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ru.link.sendsay.ru/drofaru/8362,2F7XERCl2qt1yP-YpxYx8g/1188,14215304,81246,?aHR0cHM6Ly9saXQuZHJvZmEtdmVudGFuYS5ydS9waXNhdGVsLW5la3Jhc292LW5pa29sYXkvP3V0bV9zb3VyY2U9c2VuZHNheSZ1dG1fbWVkaXVtPWVtYWlsJnV0bV9jYW1wYWlnbj1uLW5la3Jhc2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ofaru.link.sendsay.ru/drofaru/8361,-GmEK_x0TRFX2BWV9sdMFA/1188,14215304,81246,?aHR0cHM6Ly93d3cueW91dHViZS5jb20vdXNlci9Ecm9mYXB1Ymxpc2hpbmc=" TargetMode="External"/><Relationship Id="rId12" Type="http://schemas.openxmlformats.org/officeDocument/2006/relationships/hyperlink" Target="http://drofaru.link.sendsay.ru/drofaru/8366,2F7XERCl2qt1yP-YpxYx8g/1188,14215304,81246,?aHR0cHM6Ly9saXQuZHJvZmEtdmVudGFuYS5ydS9waXNhdGVsLW5la3Jhc292LW5pa29sYXkvP3V0bV9zb3VyY2U9c2VuZHNheSZ1dG1fbWVkaXVtPWVtYWlsJnV0bV9jYW1wYWlnbj1uLW5la3Jhc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ru.link.sendsay.ru/drofaru/8359,2F7XERCl2qt1yP-YpxYx8g/1188,14215304,81246,?aHR0cHM6Ly9saXQuZHJvZmEtdmVudGFuYS5ydS9waXNhdGVsLW5la3Jhc292LW5pa29sYXkvP3V0bV9zb3VyY2U9c2VuZHNheSZ1dG1fbWVkaXVtPWVtYWlsJnV0bV9jYW1wYWlnbj1uLW5la3Jhc292" TargetMode="External"/><Relationship Id="rId11" Type="http://schemas.openxmlformats.org/officeDocument/2006/relationships/hyperlink" Target="http://drofaru.link.sendsay.ru/drofaru/8365,G8RvSEgWnv9trBTz2CiTlQ/1188,14215304,81246,?aHR0cHM6Ly9kcm9mYS12ZW50YW5hLnJ1L2Fib3V0Lz91dG1fc291cmNlPXNlbmRzYXkmdXRtX21lZGl1bT1lbWFpbCZ1dG1fY2FtcGFpZ249bi1uZWtyYXNvdg==" TargetMode="External"/><Relationship Id="rId5" Type="http://schemas.openxmlformats.org/officeDocument/2006/relationships/hyperlink" Target="http://drofaru.link.sendsay.ru/drofaru/8358,2F7XERCl2qt1yP-YpxYx8g/1188,14215304,81246,?aHR0cHM6Ly9saXQuZHJvZmEtdmVudGFuYS5ydS9waXNhdGVsLW5la3Jhc292LW5pa29sYXkvP3V0bV9zb3VyY2U9c2VuZHNheSZ1dG1fbWVkaXVtPWVtYWlsJnV0bV9jYW1wYWlnbj1uLW5la3Jhc292" TargetMode="External"/><Relationship Id="rId10" Type="http://schemas.openxmlformats.org/officeDocument/2006/relationships/hyperlink" Target="http://drofaru.link.sendsay.ru/drofaru/8364,2F7XERCl2qt1yP-YpxYx8g/1188,14215304,81246,?aHR0cHM6Ly9saXQuZHJvZmEtdmVudGFuYS5ydS9waXNhdGVsLW5la3Jhc292LW5pa29sYXkvP3V0bV9zb3VyY2U9c2VuZHNheSZ1dG1fbWVkaXVtPWVtYWlsJnV0bV9jYW1wYWlnbj1uLW5la3Jhc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ofaru.link.sendsay.ru/drofaru/8363,2F7XERCl2qt1yP-YpxYx8g/1188,14215304,81246,?aHR0cHM6Ly9saXQuZHJvZmEtdmVudGFuYS5ydS9waXNhdGVsLW5la3Jhc292LW5pa29sYXkvP3V0bV9zb3VyY2U9c2VuZHNheSZ1dG1fbWVkaXVtPWVtYWlsJnV0bV9jYW1wYWlnbj1uLW5la3Jhc2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2017-05-27T12:08:00Z</dcterms:created>
  <dcterms:modified xsi:type="dcterms:W3CDTF">2017-05-27T12:09:00Z</dcterms:modified>
</cp:coreProperties>
</file>