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40" w:rsidRDefault="00203140" w:rsidP="0020314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03140" w:rsidRDefault="00203140" w:rsidP="0020314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44 ИМЕНИ Ф.А.ЩЕРБИНЫ</w:t>
      </w:r>
    </w:p>
    <w:p w:rsidR="00203140" w:rsidRDefault="00203140" w:rsidP="0020314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КАНЕВСКОЙ РАЙОН</w:t>
      </w:r>
    </w:p>
    <w:p w:rsidR="00203140" w:rsidRDefault="00203140" w:rsidP="00203140">
      <w:pPr>
        <w:pStyle w:val="a6"/>
        <w:pBdr>
          <w:bottom w:val="single" w:sz="6" w:space="1" w:color="auto"/>
        </w:pBdr>
        <w:tabs>
          <w:tab w:val="center" w:pos="4818"/>
          <w:tab w:val="left" w:pos="756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485">
        <w:rPr>
          <w:rFonts w:ascii="Times New Roman" w:hAnsi="Times New Roman" w:cs="Times New Roman"/>
          <w:sz w:val="24"/>
          <w:szCs w:val="24"/>
        </w:rPr>
        <w:t>(МБОУ СОШ № 44)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3140" w:rsidRDefault="00203140" w:rsidP="00203140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3140" w:rsidRDefault="00203140" w:rsidP="0020314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Щербины, 9,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Новодеревянковская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Краснодарского края</w:t>
      </w:r>
    </w:p>
    <w:p w:rsidR="00203140" w:rsidRDefault="00203140" w:rsidP="0020314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353710, тел. 8 (861 64) 4-63-58</w:t>
      </w:r>
    </w:p>
    <w:p w:rsidR="00203140" w:rsidRDefault="00203140" w:rsidP="00886F6A">
      <w:pPr>
        <w:shd w:val="clear" w:color="auto" w:fill="FFFFFF"/>
        <w:spacing w:before="12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03140" w:rsidRDefault="00203140" w:rsidP="00886F6A">
      <w:pPr>
        <w:shd w:val="clear" w:color="auto" w:fill="FFFFFF"/>
        <w:spacing w:before="12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03140" w:rsidRDefault="00203140" w:rsidP="00886F6A">
      <w:pPr>
        <w:shd w:val="clear" w:color="auto" w:fill="FFFFFF"/>
        <w:spacing w:before="12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203140" w:rsidRDefault="00203140" w:rsidP="00886F6A">
      <w:pPr>
        <w:shd w:val="clear" w:color="auto" w:fill="FFFFFF"/>
        <w:spacing w:before="12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203140" w:rsidRDefault="00203140" w:rsidP="00203140">
      <w:pPr>
        <w:shd w:val="clear" w:color="auto" w:fill="FFFFFF"/>
        <w:spacing w:before="120"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Разработка открытого урока </w:t>
      </w:r>
      <w:proofErr w:type="gramStart"/>
      <w:r w:rsidRPr="002031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</w:t>
      </w:r>
      <w:proofErr w:type="gramEnd"/>
    </w:p>
    <w:p w:rsidR="00203140" w:rsidRPr="00203140" w:rsidRDefault="00203140" w:rsidP="00203140">
      <w:pPr>
        <w:shd w:val="clear" w:color="auto" w:fill="FFFFFF"/>
        <w:spacing w:before="120"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биологии для 7 класса</w:t>
      </w:r>
    </w:p>
    <w:p w:rsidR="00203140" w:rsidRDefault="00203140" w:rsidP="00886F6A">
      <w:pPr>
        <w:shd w:val="clear" w:color="auto" w:fill="FFFFFF"/>
        <w:spacing w:before="12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03140" w:rsidRDefault="00203140" w:rsidP="00886F6A">
      <w:pPr>
        <w:shd w:val="clear" w:color="auto" w:fill="FFFFFF"/>
        <w:spacing w:before="12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203140" w:rsidRDefault="00203140" w:rsidP="00886F6A">
      <w:pPr>
        <w:shd w:val="clear" w:color="auto" w:fill="FFFFFF"/>
        <w:spacing w:before="12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</w:p>
    <w:p w:rsidR="00886F6A" w:rsidRPr="00203140" w:rsidRDefault="00886F6A" w:rsidP="00886F6A">
      <w:pPr>
        <w:shd w:val="clear" w:color="auto" w:fill="FFFFFF"/>
        <w:spacing w:before="12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03140">
        <w:rPr>
          <w:rFonts w:ascii="Times New Roman" w:eastAsia="Times New Roman" w:hAnsi="Times New Roman" w:cs="Times New Roman"/>
          <w:bCs/>
          <w:i/>
          <w:kern w:val="36"/>
          <w:sz w:val="44"/>
          <w:szCs w:val="44"/>
          <w:lang w:eastAsia="ru-RU"/>
        </w:rPr>
        <w:t>Тема урока</w:t>
      </w:r>
      <w:r w:rsidRPr="00203140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:</w:t>
      </w:r>
      <w:r w:rsidRPr="00203140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44"/>
          <w:szCs w:val="44"/>
          <w:lang w:eastAsia="ru-RU"/>
        </w:rPr>
        <w:t xml:space="preserve"> </w:t>
      </w:r>
      <w:r w:rsidRPr="00203140">
        <w:rPr>
          <w:rFonts w:ascii="Times New Roman" w:hAnsi="Times New Roman" w:cs="Times New Roman"/>
          <w:b/>
          <w:i/>
          <w:sz w:val="44"/>
          <w:szCs w:val="44"/>
        </w:rPr>
        <w:t>Общая характеристика типа</w:t>
      </w:r>
      <w:r w:rsidR="00203140" w:rsidRPr="00203140">
        <w:rPr>
          <w:rFonts w:ascii="Times New Roman" w:hAnsi="Times New Roman" w:cs="Times New Roman"/>
          <w:b/>
          <w:i/>
          <w:sz w:val="44"/>
          <w:szCs w:val="44"/>
        </w:rPr>
        <w:t xml:space="preserve"> Членистоногие</w:t>
      </w:r>
      <w:r w:rsidRPr="00203140">
        <w:rPr>
          <w:rFonts w:ascii="Times New Roman" w:hAnsi="Times New Roman" w:cs="Times New Roman"/>
          <w:b/>
          <w:i/>
          <w:sz w:val="44"/>
          <w:szCs w:val="44"/>
        </w:rPr>
        <w:t xml:space="preserve">. Класс </w:t>
      </w:r>
      <w:proofErr w:type="gramStart"/>
      <w:r w:rsidRPr="00203140">
        <w:rPr>
          <w:rFonts w:ascii="Times New Roman" w:hAnsi="Times New Roman" w:cs="Times New Roman"/>
          <w:b/>
          <w:i/>
          <w:sz w:val="44"/>
          <w:szCs w:val="44"/>
        </w:rPr>
        <w:t>Ракообразные</w:t>
      </w:r>
      <w:proofErr w:type="gramEnd"/>
      <w:r w:rsidRPr="00203140">
        <w:rPr>
          <w:rFonts w:ascii="Times New Roman" w:hAnsi="Times New Roman" w:cs="Times New Roman"/>
          <w:b/>
          <w:i/>
          <w:sz w:val="44"/>
          <w:szCs w:val="44"/>
        </w:rPr>
        <w:t>. Речной рак.</w:t>
      </w: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3140" w:rsidRP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Подготовила: 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биологии и химии </w:t>
      </w:r>
      <w:r w:rsidRPr="00203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Павлова Галина Сергеевна</w:t>
      </w: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03140" w:rsidRDefault="00203140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Форма урока: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изучения нового материала.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урока:</w:t>
      </w:r>
    </w:p>
    <w:p w:rsidR="00886F6A" w:rsidRPr="00203140" w:rsidRDefault="00886F6A" w:rsidP="00886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общими признаками типа Членистоногие.</w:t>
      </w:r>
    </w:p>
    <w:p w:rsidR="00886F6A" w:rsidRPr="00203140" w:rsidRDefault="00886F6A" w:rsidP="00886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многообразие типа Членистоногие.</w:t>
      </w:r>
    </w:p>
    <w:p w:rsidR="00886F6A" w:rsidRPr="00203140" w:rsidRDefault="00886F6A" w:rsidP="00886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наблюдать, распознавать на рисунках и в природе данных животных</w:t>
      </w:r>
    </w:p>
    <w:p w:rsidR="00886F6A" w:rsidRPr="00203140" w:rsidRDefault="00886F6A" w:rsidP="00886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особенности внешнего и внутреннего строения класса Ракообразные.</w:t>
      </w:r>
    </w:p>
    <w:p w:rsidR="00886F6A" w:rsidRPr="00203140" w:rsidRDefault="00886F6A" w:rsidP="00886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практической деятельности на уроке.</w:t>
      </w:r>
    </w:p>
    <w:p w:rsidR="00886F6A" w:rsidRPr="00203140" w:rsidRDefault="00886F6A" w:rsidP="00886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живой природе.</w:t>
      </w:r>
    </w:p>
    <w:p w:rsidR="00886F6A" w:rsidRPr="00203140" w:rsidRDefault="00886F6A" w:rsidP="00886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значение типа Членистоногие в природе и жизни человека.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урока: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изучения нового материала.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Методы: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объяснительно - иллюстративный, частично-поисковый, репродуктивный, проблемный.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кабинет биологии, компьютер,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экран, компьютерный курс “Биология 5-9”. Коллекция насекомых, фотографии, натуральный объект – речной рак.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результаты:</w:t>
      </w:r>
    </w:p>
    <w:p w:rsidR="00886F6A" w:rsidRPr="00203140" w:rsidRDefault="00886F6A" w:rsidP="00886F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учащихся навыков работы с 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интерактивными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курсом “Биология 5-9” с целью использования его для самостоятельной работы;</w:t>
      </w:r>
    </w:p>
    <w:p w:rsidR="00886F6A" w:rsidRPr="00203140" w:rsidRDefault="00886F6A" w:rsidP="00886F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внешним и внутренним строением Ракообразных</w:t>
      </w:r>
    </w:p>
    <w:p w:rsidR="00886F6A" w:rsidRPr="00203140" w:rsidRDefault="00886F6A" w:rsidP="00886F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умения практической деятельности на уроке.</w:t>
      </w:r>
    </w:p>
    <w:p w:rsidR="00886F6A" w:rsidRPr="00203140" w:rsidRDefault="00886F6A" w:rsidP="00886F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наблюдать, распознавать на рисунках и в природе данной группы животных.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(пояснение цели и структуры занятия, формы его проведения) – 3 минуты.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Изучение нового материала: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лекция с элементами беседы и с использованием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ЦОРа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“Биология 5-9” - 25 минут.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Работа с фотографиями и натуральными объектами </w:t>
      </w:r>
      <w:r w:rsidRPr="00203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10 мин.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Закрепление знаний: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фронтальная беседа, – 5минут.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Домашнее задание.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(2 мин.)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урока: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I. Организационный момент</w:t>
      </w: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(пояснение цели и структуры занятия, формы его проведения)</w:t>
      </w:r>
      <w:r w:rsidRPr="00203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Ребята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сейчас прочту для вас стихотворение, а вы должны определить о каком животном идет речь и в конечном итоге определим тему нашего сегодняшнего занятия.</w:t>
      </w:r>
    </w:p>
    <w:p w:rsidR="00886F6A" w:rsidRPr="00203140" w:rsidRDefault="00886F6A" w:rsidP="00886F6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Нашел укрытие в цветке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восемь глаз глядит,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Заметив муху на листке,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в восемь ног спешит.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собратья сети ткут -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Тончайшая работа.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он, как волк: то там, то тут -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мух идет охота!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(Бродячий паук – паук – волк.)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Пауки относятся к типу Членистоногие! С сегодняшнего урока мы с вами приступаем к изучению данной группы животных.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считаете, что мы будем изучать, в ходе рассмотрение этой группы животных?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proofErr w:type="gramStart"/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материала: 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лекция, с элементами беседы сопровождается показом информационных объектов (ИО) на большом экране с помощью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проектора).</w:t>
      </w:r>
      <w:proofErr w:type="gramEnd"/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почему так называется данная группа животных?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знаете ли вы, какие животные относится к данной группе животных?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еще вы что-то знает 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группе животных?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многочисленная группа животных на Земле. Более 1 мл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видов, это2\3 все живущих на Земле существ. Освоили все среды жизни. Предками членистоногих являются древние морские кольчатые черви. </w:t>
      </w:r>
      <w:hyperlink r:id="rId5" w:history="1">
        <w:r w:rsidRPr="0020314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(Презентация.)</w:t>
        </w:r>
      </w:hyperlink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457575"/>
            <wp:effectExtent l="19050" t="0" r="0" b="0"/>
            <wp:docPr id="3" name="Рисунок 2" descr="http://festival.1september.ru/articles/5044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4463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он такой многочисленный?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членистоногие обитают в Челябинской области?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животных этой группы есть много сходств (перечисление), но есть и различие – поэтому выделяют 3 класса (Объяснение учителя):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Ракообразные</w:t>
      </w: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Тело ракообразных составляет в длину от 0,5 мм до 80 см. Оно покрыто хитиновым панцирем и состоит из головы, груди и брюшка. На голове имеются две пары осязательных придатков (антенн и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антеннул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три пары челюстей. Грудь и брюшко 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сегментированы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ног у разных групп ракообразных может варьировать.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Верхний ряд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слева направо: обыкновенная мокрица (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равноногие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норвежский криль (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эуфазиевые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морская козочка (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разноногие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погребная мокрица (равноногие). Нижний ряд – десятиногие высшие раки, слева направо: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широкопалый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речной рак, пальмовый вор,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краб-плавунец, тропический наземный рак-отшельник.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Паукообразные</w:t>
      </w:r>
      <w:proofErr w:type="gramStart"/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ауки, скорпионы, клещи).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Клещи. Верхний ряд –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акариевые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клещи, слева направо: чесоточный клещ, почвенный клещ,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двупятнистый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паутинный клещ, водяной клещ. Нижний ряд, слева направо: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акариевые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клещи (зерновой клещ), паразитические клещи (таёжный клещ,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отобиус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клещ -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краснотелка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Насекомые.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Верхний ряд, слева направо: 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двукрылые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(москит, малярийный комар).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Блохи (человеческая блоха), перепончатокрылые (наездник). Нижний ряд – 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перепончатокрылые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слева направо: пчела медоносная, чёрный садовый муравей,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оса-полист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шершень.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на уроке мы с вами познакомимся с классом Ракообразные, с особенностями внешнего и внутреннего строения. (Объяснение учителя).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2600325"/>
            <wp:effectExtent l="19050" t="0" r="0" b="0"/>
            <wp:docPr id="4" name="Рисунок 3" descr="http://festival.1september.ru/articles/5044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4463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чём особенность внешнего строения? (Головогрудь, хитин, 5 пар сегментированных конечностей, сложные глаза, усик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обоняния.).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 членистоногих: членистое тело, членистые конечности. Наружный скелет (кутикула) образован хитином. Хитиновый покров защищает от высыханий и механических воздействий. После отвердевания, хитин не позволяет животному расти, рост происходит только во время линьки. Различают отделы тела – голову, грудь и брюшко. Конечности имеют членистое строение, представляя собой систему рычагов.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Изнутри к хитиновому покрову прикреплены пучки </w:t>
      </w:r>
      <w:proofErr w:type="spellStart"/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поперечно-полосатых</w:t>
      </w:r>
      <w:proofErr w:type="spellEnd"/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мышц. Нервная система состоит из надглоточных и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подглоточных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нервных узлов, соединенных в окологлоточное кольцо, и узлов брюшной нервной цепочки. Органы чувств у многих хорошо развиты: фасеточные глаза (состоят из отдельных глазков, каждый из которых воспринимает небольшую часть окружающего пространства), </w:t>
      </w:r>
      <w:proofErr w:type="spell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</w:t>
      </w:r>
      <w:proofErr w:type="spell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хеморецепторы, органы слуха.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</w:t>
      </w:r>
      <w:proofErr w:type="gramStart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раздельнополы</w:t>
      </w:r>
      <w:proofErr w:type="gramEnd"/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Встречается размножение партеногенезом. У многих развитие с метаморфозом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класса ракообразных известно около 20 тысяч видов.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Пищеварительная система включает ротовое отверстие, пищевод, желудок, среднюю кишку, заднюю кишку и анальное отверстие. Желудок состоит из двух отделов: жевательного (имеет хитиновые зубцы) и цедильного (имеет цедильный аппарат). В среднюю кишку открывается проток пищеварительной железы. Сердце на спинной стороне тела. Выделительная система</w:t>
      </w:r>
      <w:r w:rsidRPr="00203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“зелеными” железами, открывающимися наружу у основания усиков. Нервная система состоит из окологлоточного кольца из нервных узлов и брюшной нервной цепочки.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Итак! В чем особенность строения различных систем органов речного рака?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Работа с фотографиями и натуральными объектами. 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фотографий и рисунков ракообразных, анализ их образа жизни исходя из строения организма.</w:t>
      </w:r>
    </w:p>
    <w:p w:rsidR="00886F6A" w:rsidRPr="00203140" w:rsidRDefault="00886F6A" w:rsidP="00886F6A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Домашнее задание.</w:t>
      </w:r>
    </w:p>
    <w:p w:rsidR="00886F6A" w:rsidRPr="00203140" w:rsidRDefault="00886F6A" w:rsidP="00886F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hAnsi="Times New Roman" w:cs="Times New Roman"/>
          <w:sz w:val="28"/>
          <w:szCs w:val="28"/>
        </w:rPr>
        <w:t>Изучить § 24.</w:t>
      </w:r>
    </w:p>
    <w:p w:rsidR="00886F6A" w:rsidRPr="00203140" w:rsidRDefault="00886F6A" w:rsidP="00886F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сообщение о скорпионах, пауках, клещах.</w:t>
      </w:r>
    </w:p>
    <w:p w:rsidR="00886F6A" w:rsidRPr="00203140" w:rsidRDefault="00886F6A" w:rsidP="00886F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645" w:rsidRPr="00203140" w:rsidRDefault="004B4645" w:rsidP="00886F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4645" w:rsidRPr="00203140" w:rsidSect="00886F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744"/>
    <w:multiLevelType w:val="multilevel"/>
    <w:tmpl w:val="DCC0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347E0"/>
    <w:multiLevelType w:val="multilevel"/>
    <w:tmpl w:val="38B0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A4C7F"/>
    <w:multiLevelType w:val="multilevel"/>
    <w:tmpl w:val="C5B8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6A"/>
    <w:rsid w:val="00203140"/>
    <w:rsid w:val="004B4645"/>
    <w:rsid w:val="00886F6A"/>
    <w:rsid w:val="008A7BBE"/>
    <w:rsid w:val="0098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F6A"/>
    <w:pPr>
      <w:ind w:left="720"/>
      <w:contextualSpacing/>
    </w:pPr>
  </w:style>
  <w:style w:type="paragraph" w:styleId="a6">
    <w:name w:val="No Spacing"/>
    <w:uiPriority w:val="1"/>
    <w:qFormat/>
    <w:rsid w:val="002031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504463/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1021</Words>
  <Characters>5825</Characters>
  <Application>Microsoft Office Word</Application>
  <DocSecurity>0</DocSecurity>
  <Lines>48</Lines>
  <Paragraphs>13</Paragraphs>
  <ScaleCrop>false</ScaleCrop>
  <Company>Microsoft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2015-09-27T10:12:00Z</dcterms:created>
  <dcterms:modified xsi:type="dcterms:W3CDTF">2015-10-13T07:53:00Z</dcterms:modified>
</cp:coreProperties>
</file>